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6E64" w14:textId="77777777" w:rsidR="002850BD" w:rsidRPr="00DC4993" w:rsidRDefault="00DC4993" w:rsidP="00DC4993">
      <w:pPr>
        <w:tabs>
          <w:tab w:val="left" w:pos="7305"/>
        </w:tabs>
        <w:spacing w:after="0" w:line="276" w:lineRule="auto"/>
        <w:jc w:val="center"/>
        <w:rPr>
          <w:rFonts w:ascii="Gill Sans MT" w:hAnsi="Gill Sans MT"/>
          <w:b/>
          <w:color w:val="103A63"/>
          <w:sz w:val="28"/>
          <w:szCs w:val="28"/>
        </w:rPr>
      </w:pPr>
      <w:r>
        <w:rPr>
          <w:rFonts w:ascii="Gill Sans MT" w:hAnsi="Gill Sans MT"/>
          <w:b/>
          <w:color w:val="103A63"/>
          <w:sz w:val="28"/>
          <w:szCs w:val="28"/>
        </w:rPr>
        <w:t xml:space="preserve">Welsh Medicines Safety Conference </w:t>
      </w:r>
      <w:r w:rsidR="00E8557B">
        <w:rPr>
          <w:rFonts w:ascii="Gill Sans MT" w:hAnsi="Gill Sans MT"/>
          <w:b/>
          <w:color w:val="103A63"/>
          <w:sz w:val="28"/>
          <w:szCs w:val="28"/>
        </w:rPr>
        <w:t>Poster</w:t>
      </w:r>
      <w:r>
        <w:rPr>
          <w:rFonts w:ascii="Gill Sans MT" w:hAnsi="Gill Sans MT"/>
          <w:b/>
          <w:color w:val="103A63"/>
          <w:sz w:val="28"/>
          <w:szCs w:val="28"/>
        </w:rPr>
        <w:t xml:space="preserve"> Award</w:t>
      </w:r>
    </w:p>
    <w:p w14:paraId="38D4C400" w14:textId="77777777" w:rsidR="00DC4993" w:rsidRPr="00DC4993" w:rsidRDefault="00DC4993" w:rsidP="00DC4993">
      <w:pPr>
        <w:tabs>
          <w:tab w:val="left" w:pos="7305"/>
        </w:tabs>
        <w:spacing w:after="0" w:line="276" w:lineRule="auto"/>
        <w:jc w:val="center"/>
        <w:rPr>
          <w:rFonts w:ascii="Gill Sans MT" w:hAnsi="Gill Sans MT"/>
          <w:color w:val="103A63"/>
          <w:sz w:val="24"/>
          <w:szCs w:val="24"/>
        </w:rPr>
      </w:pPr>
      <w:r w:rsidRPr="00DC4993">
        <w:rPr>
          <w:rFonts w:ascii="Gill Sans MT" w:hAnsi="Gill Sans MT"/>
          <w:color w:val="103A63"/>
          <w:sz w:val="24"/>
          <w:szCs w:val="24"/>
        </w:rPr>
        <w:t>Wednesday 29 November 2017</w:t>
      </w:r>
    </w:p>
    <w:p w14:paraId="55700D63" w14:textId="77777777" w:rsidR="00DC4993" w:rsidRDefault="00DC4993" w:rsidP="00DC4993">
      <w:pPr>
        <w:tabs>
          <w:tab w:val="left" w:pos="7305"/>
        </w:tabs>
        <w:spacing w:after="0" w:line="276" w:lineRule="auto"/>
        <w:jc w:val="center"/>
        <w:rPr>
          <w:rFonts w:ascii="Gill Sans MT" w:hAnsi="Gill Sans MT"/>
          <w:color w:val="103A63"/>
          <w:sz w:val="24"/>
          <w:szCs w:val="24"/>
        </w:rPr>
      </w:pPr>
      <w:r w:rsidRPr="00DC4993">
        <w:rPr>
          <w:rFonts w:ascii="Gill Sans MT" w:hAnsi="Gill Sans MT"/>
          <w:color w:val="103A63"/>
          <w:sz w:val="24"/>
          <w:szCs w:val="24"/>
        </w:rPr>
        <w:t>The Vale Resort, Hensol</w:t>
      </w:r>
    </w:p>
    <w:p w14:paraId="46BE838E" w14:textId="77777777" w:rsidR="00DC4993" w:rsidRDefault="00DC4993" w:rsidP="00DC4993">
      <w:pPr>
        <w:tabs>
          <w:tab w:val="left" w:pos="7305"/>
        </w:tabs>
        <w:spacing w:after="0" w:line="276" w:lineRule="auto"/>
        <w:rPr>
          <w:rFonts w:ascii="Gill Sans MT" w:hAnsi="Gill Sans MT"/>
          <w:b/>
          <w:color w:val="103A63"/>
          <w:sz w:val="24"/>
          <w:szCs w:val="24"/>
        </w:rPr>
      </w:pPr>
    </w:p>
    <w:p w14:paraId="15C9AA57" w14:textId="77777777" w:rsidR="00DC4993" w:rsidRPr="00DC4993" w:rsidRDefault="00DC4993" w:rsidP="00DC4993">
      <w:pPr>
        <w:tabs>
          <w:tab w:val="left" w:pos="7305"/>
        </w:tabs>
        <w:spacing w:after="0" w:line="276" w:lineRule="auto"/>
        <w:rPr>
          <w:rFonts w:ascii="Gill Sans MT" w:hAnsi="Gill Sans MT"/>
          <w:b/>
          <w:color w:val="103A63"/>
          <w:sz w:val="24"/>
          <w:szCs w:val="24"/>
        </w:rPr>
      </w:pPr>
      <w:r w:rsidRPr="00DC4993">
        <w:rPr>
          <w:rFonts w:ascii="Gill Sans MT" w:hAnsi="Gill Sans MT"/>
          <w:b/>
          <w:color w:val="103A63"/>
          <w:sz w:val="24"/>
          <w:szCs w:val="24"/>
        </w:rPr>
        <w:t>Call for submissions</w:t>
      </w:r>
    </w:p>
    <w:p w14:paraId="74989794" w14:textId="77777777" w:rsidR="00DC4993" w:rsidRDefault="00DC4993" w:rsidP="00DC4993">
      <w:pPr>
        <w:tabs>
          <w:tab w:val="left" w:pos="7305"/>
        </w:tabs>
        <w:spacing w:after="0" w:line="276" w:lineRule="auto"/>
        <w:rPr>
          <w:rFonts w:ascii="Gill Sans MT" w:hAnsi="Gill Sans MT"/>
          <w:b/>
          <w:color w:val="103A63"/>
          <w:sz w:val="24"/>
          <w:szCs w:val="24"/>
        </w:rPr>
      </w:pPr>
    </w:p>
    <w:p w14:paraId="1CFC1003" w14:textId="77777777" w:rsidR="00DC4993" w:rsidRPr="007518DD" w:rsidRDefault="00DC4993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7518DD">
        <w:rPr>
          <w:rFonts w:ascii="Gill Sans MT Light" w:hAnsi="Gill Sans MT Light"/>
          <w:color w:val="4C5054"/>
          <w:sz w:val="24"/>
          <w:szCs w:val="24"/>
        </w:rPr>
        <w:t xml:space="preserve">We are inviting submissions with a focus on practice innovation in medicines safety, from healthcare professionals and academics, for the 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 xml:space="preserve">inaugural </w:t>
      </w:r>
      <w:r w:rsidRPr="007518DD">
        <w:rPr>
          <w:rFonts w:ascii="Gill Sans MT Light" w:hAnsi="Gill Sans MT Light"/>
          <w:color w:val="4C5054"/>
          <w:sz w:val="24"/>
          <w:szCs w:val="24"/>
        </w:rPr>
        <w:t xml:space="preserve">Welsh 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>Medicines Safety Conference</w:t>
      </w:r>
      <w:r w:rsidR="00E8557B">
        <w:rPr>
          <w:rFonts w:ascii="Gill Sans MT Light" w:hAnsi="Gill Sans MT Light"/>
          <w:color w:val="4C5054"/>
          <w:sz w:val="24"/>
          <w:szCs w:val="24"/>
        </w:rPr>
        <w:t xml:space="preserve"> Poster</w:t>
      </w:r>
      <w:r w:rsidRPr="007518DD">
        <w:rPr>
          <w:rFonts w:ascii="Gill Sans MT Light" w:hAnsi="Gill Sans MT Light"/>
          <w:color w:val="4C5054"/>
          <w:sz w:val="24"/>
          <w:szCs w:val="24"/>
        </w:rPr>
        <w:t xml:space="preserve"> Award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>.</w:t>
      </w:r>
      <w:r w:rsidR="007518DD" w:rsidRPr="007518DD">
        <w:rPr>
          <w:color w:val="4C5054"/>
        </w:rPr>
        <w:t xml:space="preserve"> 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>Abstract submissions should describe any research, service evalu</w:t>
      </w:r>
      <w:bookmarkStart w:id="0" w:name="_GoBack"/>
      <w:bookmarkEnd w:id="0"/>
      <w:r w:rsidR="007518DD" w:rsidRPr="007518DD">
        <w:rPr>
          <w:rFonts w:ascii="Gill Sans MT Light" w:hAnsi="Gill Sans MT Light"/>
          <w:color w:val="4C5054"/>
          <w:sz w:val="24"/>
          <w:szCs w:val="24"/>
        </w:rPr>
        <w:t xml:space="preserve">ation, quality improvement or audit projects conducted which have, or could, lead to </w:t>
      </w:r>
      <w:r w:rsidR="00E8557B">
        <w:rPr>
          <w:rFonts w:ascii="Gill Sans MT Light" w:hAnsi="Gill Sans MT Light"/>
          <w:color w:val="4C5054"/>
          <w:sz w:val="24"/>
          <w:szCs w:val="24"/>
        </w:rPr>
        <w:t xml:space="preserve">a 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>demonstrable improvement in medicines safety for patients.</w:t>
      </w:r>
    </w:p>
    <w:p w14:paraId="0CFF17B0" w14:textId="77777777" w:rsidR="007518DD" w:rsidRPr="007518DD" w:rsidRDefault="007518DD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313C7130" w14:textId="77777777" w:rsidR="007518DD" w:rsidRDefault="00604A16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>Contributions in the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 xml:space="preserve"> </w:t>
      </w:r>
      <w:r>
        <w:rPr>
          <w:rFonts w:ascii="Gill Sans MT Light" w:hAnsi="Gill Sans MT Light"/>
          <w:color w:val="4C5054"/>
          <w:sz w:val="24"/>
          <w:szCs w:val="24"/>
        </w:rPr>
        <w:t>field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 xml:space="preserve"> of </w:t>
      </w:r>
      <w:r>
        <w:rPr>
          <w:rFonts w:ascii="Gill Sans MT Light" w:hAnsi="Gill Sans MT Light"/>
          <w:color w:val="4C5054"/>
          <w:sz w:val="24"/>
          <w:szCs w:val="24"/>
        </w:rPr>
        <w:t>medicines safety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 xml:space="preserve"> are invited for presentation at the conference as a poster. We welcome submissions of both new and previously presented work. For all submissions, please follow the </w:t>
      </w:r>
      <w:r w:rsidR="007518DD" w:rsidRPr="007518DD">
        <w:rPr>
          <w:rFonts w:ascii="Gill Sans MT Light" w:hAnsi="Gill Sans MT Light"/>
          <w:b/>
          <w:color w:val="4C5054"/>
          <w:sz w:val="24"/>
          <w:szCs w:val="24"/>
        </w:rPr>
        <w:t xml:space="preserve">Abstract Guidance </w:t>
      </w:r>
      <w:r w:rsidR="007518DD" w:rsidRPr="007518DD">
        <w:rPr>
          <w:rFonts w:ascii="Gill Sans MT Light" w:hAnsi="Gill Sans MT Light"/>
          <w:color w:val="4C5054"/>
          <w:sz w:val="24"/>
          <w:szCs w:val="24"/>
        </w:rPr>
        <w:t>below.</w:t>
      </w:r>
    </w:p>
    <w:p w14:paraId="76CF0564" w14:textId="77777777" w:rsidR="007518DD" w:rsidRDefault="007518DD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7F0ECE0D" w14:textId="77777777" w:rsidR="007518DD" w:rsidRDefault="007518DD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7518DD">
        <w:rPr>
          <w:rFonts w:ascii="Gill Sans MT Light" w:hAnsi="Gill Sans MT Light"/>
          <w:color w:val="4C5054"/>
          <w:sz w:val="24"/>
          <w:szCs w:val="24"/>
        </w:rPr>
        <w:t xml:space="preserve">Submissions will be adjudicated on the basis of a clear description of the work conducted using the abstract structure provided. </w:t>
      </w:r>
      <w:r>
        <w:rPr>
          <w:rFonts w:ascii="Gill Sans MT Light" w:hAnsi="Gill Sans MT Light"/>
          <w:color w:val="4C5054"/>
          <w:sz w:val="24"/>
          <w:szCs w:val="24"/>
        </w:rPr>
        <w:t>The Adjudicating Panel will make the final decision regarding which submissions will be accepted for poster presentation and the recipient</w:t>
      </w:r>
      <w:r w:rsidR="001A475F">
        <w:rPr>
          <w:rFonts w:ascii="Gill Sans MT Light" w:hAnsi="Gill Sans MT Light"/>
          <w:color w:val="4C5054"/>
          <w:sz w:val="24"/>
          <w:szCs w:val="24"/>
        </w:rPr>
        <w:t>(</w:t>
      </w:r>
      <w:r>
        <w:rPr>
          <w:rFonts w:ascii="Gill Sans MT Light" w:hAnsi="Gill Sans MT Light"/>
          <w:color w:val="4C5054"/>
          <w:sz w:val="24"/>
          <w:szCs w:val="24"/>
        </w:rPr>
        <w:t>s</w:t>
      </w:r>
      <w:r w:rsidR="001A475F">
        <w:rPr>
          <w:rFonts w:ascii="Gill Sans MT Light" w:hAnsi="Gill Sans MT Light"/>
          <w:color w:val="4C5054"/>
          <w:sz w:val="24"/>
          <w:szCs w:val="24"/>
        </w:rPr>
        <w:t>)</w:t>
      </w:r>
      <w:r>
        <w:rPr>
          <w:rFonts w:ascii="Gill Sans MT Light" w:hAnsi="Gill Sans MT Light"/>
          <w:color w:val="4C5054"/>
          <w:sz w:val="24"/>
          <w:szCs w:val="24"/>
        </w:rPr>
        <w:t xml:space="preserve"> of the Award.</w:t>
      </w:r>
      <w:r w:rsidRPr="007518DD">
        <w:rPr>
          <w:rFonts w:ascii="Gill Sans MT Light" w:hAnsi="Gill Sans MT Light"/>
          <w:color w:val="4C5054"/>
          <w:sz w:val="24"/>
          <w:szCs w:val="24"/>
        </w:rPr>
        <w:t xml:space="preserve"> You will be informed by </w:t>
      </w:r>
      <w:r w:rsidR="00E8557B" w:rsidRPr="00E8557B">
        <w:rPr>
          <w:rFonts w:ascii="Gill Sans MT Light" w:hAnsi="Gill Sans MT Light"/>
          <w:b/>
          <w:color w:val="4C5054"/>
          <w:sz w:val="24"/>
          <w:szCs w:val="24"/>
        </w:rPr>
        <w:t>18</w:t>
      </w:r>
      <w:r w:rsidR="00E8557B" w:rsidRPr="00E8557B">
        <w:rPr>
          <w:rFonts w:ascii="Gill Sans MT Light" w:hAnsi="Gill Sans MT Light"/>
          <w:b/>
          <w:color w:val="4C5054"/>
          <w:sz w:val="24"/>
          <w:szCs w:val="24"/>
          <w:vertAlign w:val="superscript"/>
        </w:rPr>
        <w:t xml:space="preserve"> </w:t>
      </w:r>
      <w:r w:rsidR="00E8557B" w:rsidRPr="00E8557B">
        <w:rPr>
          <w:rFonts w:ascii="Gill Sans MT Light" w:hAnsi="Gill Sans MT Light"/>
          <w:b/>
          <w:color w:val="4C5054"/>
          <w:sz w:val="24"/>
          <w:szCs w:val="24"/>
        </w:rPr>
        <w:t>October 2017</w:t>
      </w:r>
      <w:r w:rsidRPr="007518DD">
        <w:rPr>
          <w:rFonts w:ascii="Gill Sans MT Light" w:hAnsi="Gill Sans MT Light"/>
          <w:color w:val="C00000"/>
          <w:sz w:val="24"/>
          <w:szCs w:val="24"/>
        </w:rPr>
        <w:t xml:space="preserve"> </w:t>
      </w:r>
      <w:r w:rsidRPr="007518DD">
        <w:rPr>
          <w:rFonts w:ascii="Gill Sans MT Light" w:hAnsi="Gill Sans MT Light"/>
          <w:color w:val="4C5054"/>
          <w:sz w:val="24"/>
          <w:szCs w:val="24"/>
        </w:rPr>
        <w:t>whether or not your abstract has been accepted for presentation.</w:t>
      </w:r>
    </w:p>
    <w:p w14:paraId="7603CB52" w14:textId="77777777" w:rsidR="00E8557B" w:rsidRDefault="00E8557B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0A9BF9B6" w14:textId="77777777" w:rsidR="00E8557B" w:rsidRPr="00E8557B" w:rsidRDefault="00E8557B" w:rsidP="007518DD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>
        <w:rPr>
          <w:rFonts w:ascii="Gill Sans MT Light" w:hAnsi="Gill Sans MT Light"/>
          <w:b/>
          <w:color w:val="4C5054"/>
          <w:sz w:val="24"/>
          <w:szCs w:val="24"/>
        </w:rPr>
        <w:t>Please note, we will producing an abstract booklet to allow for citation.</w:t>
      </w:r>
    </w:p>
    <w:p w14:paraId="1CC76468" w14:textId="77777777" w:rsidR="007518DD" w:rsidRDefault="007518DD" w:rsidP="000817D4">
      <w:pPr>
        <w:tabs>
          <w:tab w:val="left" w:pos="7305"/>
        </w:tabs>
        <w:spacing w:after="0" w:line="276" w:lineRule="auto"/>
        <w:jc w:val="both"/>
        <w:rPr>
          <w:rFonts w:ascii="Gill Sans MT" w:hAnsi="Gill Sans MT"/>
          <w:b/>
          <w:color w:val="103A63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br w:type="column"/>
      </w:r>
      <w:r w:rsidR="000817D4">
        <w:rPr>
          <w:rFonts w:ascii="Gill Sans MT" w:hAnsi="Gill Sans MT"/>
          <w:b/>
          <w:color w:val="103A63"/>
          <w:sz w:val="24"/>
          <w:szCs w:val="24"/>
        </w:rPr>
        <w:lastRenderedPageBreak/>
        <w:t>Guidance for submitting abstracts</w:t>
      </w:r>
    </w:p>
    <w:p w14:paraId="2863A07B" w14:textId="77777777" w:rsid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11105917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color w:val="4C5054"/>
          <w:sz w:val="24"/>
          <w:szCs w:val="24"/>
        </w:rPr>
        <w:t xml:space="preserve">Authors should state whether they are submitting research, service evaluation, quality improvement or audit projects. Abstracts should be no more than </w:t>
      </w:r>
      <w:r w:rsidRPr="000817D4">
        <w:rPr>
          <w:rFonts w:ascii="Gill Sans MT Light" w:hAnsi="Gill Sans MT Light"/>
          <w:b/>
          <w:color w:val="4C5054"/>
          <w:sz w:val="24"/>
          <w:szCs w:val="24"/>
        </w:rPr>
        <w:t>500 words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 and should follow the structure below:</w:t>
      </w:r>
    </w:p>
    <w:p w14:paraId="3B3688FE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3632569C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103A63"/>
          <w:sz w:val="24"/>
          <w:szCs w:val="24"/>
        </w:rPr>
      </w:pPr>
      <w:r w:rsidRPr="000817D4">
        <w:rPr>
          <w:rFonts w:ascii="Gill Sans MT Light" w:hAnsi="Gill Sans MT Light"/>
          <w:b/>
          <w:color w:val="103A63"/>
          <w:sz w:val="24"/>
          <w:szCs w:val="24"/>
        </w:rPr>
        <w:t>Abstract Structure</w:t>
      </w:r>
    </w:p>
    <w:p w14:paraId="44316C73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371A4016" w14:textId="77777777" w:rsidR="000817D4" w:rsidRPr="000817D4" w:rsidRDefault="000817D4" w:rsidP="000817D4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Title</w:t>
      </w:r>
    </w:p>
    <w:p w14:paraId="05194A56" w14:textId="77777777" w:rsidR="000817D4" w:rsidRPr="000817D4" w:rsidRDefault="000817D4" w:rsidP="000817D4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 xml:space="preserve">Introduction </w:t>
      </w:r>
      <w:r w:rsidRPr="000817D4">
        <w:rPr>
          <w:rFonts w:ascii="Gill Sans MT Light" w:hAnsi="Gill Sans MT Light"/>
          <w:color w:val="4C5054"/>
          <w:sz w:val="24"/>
          <w:szCs w:val="24"/>
        </w:rPr>
        <w:t>– a brief outline of the rationale, including a statement of aims &amp; objectives or research question</w:t>
      </w:r>
    </w:p>
    <w:p w14:paraId="36457D84" w14:textId="77777777" w:rsidR="000817D4" w:rsidRDefault="000817D4" w:rsidP="000817D4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Methods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 – a description of the methods used to conduct the research, service evaluation, quality improvement or audit project, plus data collection procedures</w:t>
      </w:r>
    </w:p>
    <w:p w14:paraId="22ECF43E" w14:textId="77777777" w:rsidR="000817D4" w:rsidRDefault="000817D4" w:rsidP="000817D4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Results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 – a description of the population studied and a concise summary of the main findings</w:t>
      </w:r>
    </w:p>
    <w:p w14:paraId="7762A658" w14:textId="2A37A699" w:rsidR="000817D4" w:rsidRDefault="000817D4" w:rsidP="00835709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Discussion/Conclusions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 – this section should provide clear detail of how the findings could lead to </w:t>
      </w:r>
      <w:r w:rsidR="00835709" w:rsidRPr="00835709">
        <w:rPr>
          <w:rFonts w:ascii="Gill Sans MT Light" w:hAnsi="Gill Sans MT Light"/>
          <w:color w:val="4C5054"/>
          <w:sz w:val="24"/>
          <w:szCs w:val="24"/>
        </w:rPr>
        <w:t>demonstrable improvement in medicines safety for patients</w:t>
      </w:r>
    </w:p>
    <w:p w14:paraId="1E94642C" w14:textId="77777777" w:rsidR="000817D4" w:rsidRPr="000817D4" w:rsidRDefault="000817D4" w:rsidP="000817D4">
      <w:pPr>
        <w:pStyle w:val="ListParagraph"/>
        <w:numPr>
          <w:ilvl w:val="0"/>
          <w:numId w:val="1"/>
        </w:num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References</w:t>
      </w:r>
    </w:p>
    <w:p w14:paraId="3DD3BC88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7EF4915B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color w:val="4C5054"/>
          <w:sz w:val="24"/>
          <w:szCs w:val="24"/>
        </w:rPr>
        <w:t>Abstracts should be submitted with a completed abstract submission form (see below).</w:t>
      </w:r>
    </w:p>
    <w:p w14:paraId="07795C1A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55CF17A7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color w:val="4C5054"/>
          <w:sz w:val="24"/>
          <w:szCs w:val="24"/>
        </w:rPr>
        <w:t xml:space="preserve">Submissions must be received by </w:t>
      </w:r>
      <w:r w:rsidR="00E8557B" w:rsidRPr="00E8557B">
        <w:rPr>
          <w:rFonts w:ascii="Gill Sans MT Light" w:hAnsi="Gill Sans MT Light"/>
          <w:b/>
          <w:color w:val="4C5054"/>
          <w:sz w:val="24"/>
          <w:szCs w:val="24"/>
        </w:rPr>
        <w:t>20 September 2017</w:t>
      </w:r>
      <w:r>
        <w:rPr>
          <w:rFonts w:ascii="Gill Sans MT Light" w:hAnsi="Gill Sans MT Light"/>
          <w:color w:val="4C5054"/>
          <w:sz w:val="24"/>
          <w:szCs w:val="24"/>
        </w:rPr>
        <w:t>.</w:t>
      </w:r>
    </w:p>
    <w:p w14:paraId="04CB4314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04D90ED7" w14:textId="77777777" w:rsid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>Submission is via e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mail to </w:t>
      </w:r>
      <w:hyperlink r:id="rId7" w:history="1">
        <w:r w:rsidRPr="003E73C3">
          <w:rPr>
            <w:rStyle w:val="Hyperlink"/>
            <w:rFonts w:ascii="Gill Sans MT Light" w:hAnsi="Gill Sans MT Light"/>
            <w:sz w:val="24"/>
            <w:szCs w:val="24"/>
          </w:rPr>
          <w:t>Jodie.Williamson@rpharms.com</w:t>
        </w:r>
      </w:hyperlink>
      <w:r>
        <w:rPr>
          <w:rFonts w:ascii="Gill Sans MT Light" w:hAnsi="Gill Sans MT Light"/>
          <w:color w:val="4C5054"/>
          <w:sz w:val="24"/>
          <w:szCs w:val="24"/>
        </w:rPr>
        <w:t xml:space="preserve"> </w:t>
      </w:r>
      <w:r w:rsidRPr="000817D4">
        <w:rPr>
          <w:rFonts w:ascii="Gill Sans MT Light" w:hAnsi="Gill Sans MT Light"/>
          <w:color w:val="4C5054"/>
          <w:sz w:val="24"/>
          <w:szCs w:val="24"/>
        </w:rPr>
        <w:t xml:space="preserve">with the subject heading </w:t>
      </w:r>
      <w:r w:rsidRPr="000817D4">
        <w:rPr>
          <w:rFonts w:ascii="Gill Sans MT Light" w:hAnsi="Gill Sans MT Light"/>
          <w:b/>
          <w:color w:val="4C5054"/>
          <w:sz w:val="24"/>
          <w:szCs w:val="24"/>
        </w:rPr>
        <w:t xml:space="preserve">Welsh Medicines Safety Conference </w:t>
      </w:r>
      <w:r w:rsidR="00E8557B">
        <w:rPr>
          <w:rFonts w:ascii="Gill Sans MT Light" w:hAnsi="Gill Sans MT Light"/>
          <w:b/>
          <w:color w:val="4C5054"/>
          <w:sz w:val="24"/>
          <w:szCs w:val="24"/>
        </w:rPr>
        <w:t>Poster</w:t>
      </w:r>
      <w:r w:rsidRPr="000817D4">
        <w:rPr>
          <w:rFonts w:ascii="Gill Sans MT Light" w:hAnsi="Gill Sans MT Light"/>
          <w:b/>
          <w:color w:val="4C5054"/>
          <w:sz w:val="24"/>
          <w:szCs w:val="24"/>
        </w:rPr>
        <w:t xml:space="preserve"> Award</w:t>
      </w:r>
      <w:r>
        <w:rPr>
          <w:rFonts w:ascii="Gill Sans MT Light" w:hAnsi="Gill Sans MT Light"/>
          <w:color w:val="4C5054"/>
          <w:sz w:val="24"/>
          <w:szCs w:val="24"/>
        </w:rPr>
        <w:t>.</w:t>
      </w:r>
    </w:p>
    <w:p w14:paraId="161B06E7" w14:textId="77777777" w:rsid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" w:hAnsi="Gill Sans MT"/>
          <w:b/>
          <w:color w:val="103A63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br w:type="column"/>
      </w:r>
      <w:r>
        <w:rPr>
          <w:rFonts w:ascii="Gill Sans MT" w:hAnsi="Gill Sans MT"/>
          <w:b/>
          <w:color w:val="103A63"/>
          <w:sz w:val="24"/>
          <w:szCs w:val="24"/>
        </w:rPr>
        <w:lastRenderedPageBreak/>
        <w:t>Abstract submission</w:t>
      </w:r>
    </w:p>
    <w:p w14:paraId="25E4999F" w14:textId="77777777" w:rsid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" w:hAnsi="Gill Sans MT"/>
          <w:b/>
          <w:color w:val="103A63"/>
          <w:sz w:val="24"/>
          <w:szCs w:val="24"/>
        </w:rPr>
      </w:pPr>
    </w:p>
    <w:p w14:paraId="4DE62A1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Presenting Author(s)</w:t>
      </w:r>
    </w:p>
    <w:p w14:paraId="11E9E9E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55BF478A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 w:rsidRPr="000817D4">
        <w:rPr>
          <w:rFonts w:ascii="Gill Sans MT Light" w:hAnsi="Gill Sans MT Light"/>
          <w:color w:val="4C5054"/>
          <w:sz w:val="24"/>
          <w:szCs w:val="24"/>
        </w:rPr>
        <w:t>………………………</w:t>
      </w:r>
      <w:r>
        <w:rPr>
          <w:rFonts w:ascii="Gill Sans MT Light" w:hAnsi="Gill Sans MT Light"/>
          <w:color w:val="4C5054"/>
          <w:sz w:val="24"/>
          <w:szCs w:val="24"/>
        </w:rPr>
        <w:t>……</w:t>
      </w:r>
      <w:r w:rsidRPr="000817D4">
        <w:rPr>
          <w:rFonts w:ascii="Gill Sans MT Light" w:hAnsi="Gill Sans MT Light"/>
          <w:color w:val="4C5054"/>
          <w:sz w:val="24"/>
          <w:szCs w:val="24"/>
        </w:rPr>
        <w:t>…………………………………………………………………………………….</w:t>
      </w:r>
    </w:p>
    <w:p w14:paraId="2628664E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76E98AC3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787D3F2A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Job Title(s)</w:t>
      </w:r>
      <w:r w:rsidRPr="000817D4">
        <w:rPr>
          <w:rFonts w:ascii="Gill Sans MT Light" w:hAnsi="Gill Sans MT Light"/>
          <w:b/>
          <w:color w:val="4C5054"/>
          <w:sz w:val="24"/>
          <w:szCs w:val="24"/>
        </w:rPr>
        <w:tab/>
      </w:r>
      <w:r w:rsidRPr="000817D4">
        <w:rPr>
          <w:rFonts w:ascii="Gill Sans MT Light" w:hAnsi="Gill Sans MT Light"/>
          <w:b/>
          <w:color w:val="4C5054"/>
          <w:sz w:val="24"/>
          <w:szCs w:val="24"/>
        </w:rPr>
        <w:tab/>
      </w:r>
    </w:p>
    <w:p w14:paraId="77ED36D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625E2821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>……</w:t>
      </w:r>
      <w:r w:rsidRPr="000817D4">
        <w:rPr>
          <w:rFonts w:ascii="Gill Sans MT Light" w:hAnsi="Gill Sans MT Light"/>
          <w:color w:val="4C5054"/>
          <w:sz w:val="24"/>
          <w:szCs w:val="24"/>
        </w:rPr>
        <w:t>…………………………………………………………………………………………………………….</w:t>
      </w:r>
    </w:p>
    <w:p w14:paraId="5136593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2D09B461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6859AA74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 xml:space="preserve">Contact Telephone Number </w:t>
      </w:r>
    </w:p>
    <w:p w14:paraId="52ED0D57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6B259D57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>……</w:t>
      </w:r>
      <w:r w:rsidRPr="000817D4">
        <w:rPr>
          <w:rFonts w:ascii="Gill Sans MT Light" w:hAnsi="Gill Sans MT Light"/>
          <w:color w:val="4C5054"/>
          <w:sz w:val="24"/>
          <w:szCs w:val="24"/>
        </w:rPr>
        <w:t>……………………………………………………………………………………………………………</w:t>
      </w:r>
      <w:r w:rsidRPr="000817D4">
        <w:rPr>
          <w:rFonts w:ascii="Gill Sans MT Light" w:hAnsi="Gill Sans MT Light"/>
          <w:color w:val="4C5054"/>
          <w:sz w:val="24"/>
          <w:szCs w:val="24"/>
        </w:rPr>
        <w:tab/>
      </w:r>
      <w:r w:rsidRPr="000817D4">
        <w:rPr>
          <w:rFonts w:ascii="Gill Sans MT Light" w:hAnsi="Gill Sans MT Light"/>
          <w:color w:val="4C5054"/>
          <w:sz w:val="24"/>
          <w:szCs w:val="24"/>
        </w:rPr>
        <w:tab/>
      </w:r>
      <w:r w:rsidRPr="000817D4">
        <w:rPr>
          <w:rFonts w:ascii="Gill Sans MT Light" w:hAnsi="Gill Sans MT Light"/>
          <w:color w:val="4C5054"/>
          <w:sz w:val="24"/>
          <w:szCs w:val="24"/>
        </w:rPr>
        <w:tab/>
      </w:r>
      <w:r w:rsidRPr="000817D4">
        <w:rPr>
          <w:rFonts w:ascii="Gill Sans MT Light" w:hAnsi="Gill Sans MT Light"/>
          <w:color w:val="4C5054"/>
          <w:sz w:val="24"/>
          <w:szCs w:val="24"/>
        </w:rPr>
        <w:tab/>
      </w:r>
    </w:p>
    <w:p w14:paraId="1D12118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59378338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Contact Email Address</w:t>
      </w:r>
    </w:p>
    <w:p w14:paraId="41B1DC00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5F51D1FA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>……</w:t>
      </w:r>
      <w:r w:rsidRPr="000817D4">
        <w:rPr>
          <w:rFonts w:ascii="Gill Sans MT Light" w:hAnsi="Gill Sans MT Light"/>
          <w:color w:val="4C5054"/>
          <w:sz w:val="24"/>
          <w:szCs w:val="24"/>
        </w:rPr>
        <w:t>……………………………………………………………………………………………………………</w:t>
      </w:r>
    </w:p>
    <w:p w14:paraId="60F145D3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23109FF9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4FD5D1A6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b/>
          <w:color w:val="4C5054"/>
          <w:sz w:val="24"/>
          <w:szCs w:val="24"/>
        </w:rPr>
      </w:pPr>
      <w:r w:rsidRPr="000817D4">
        <w:rPr>
          <w:rFonts w:ascii="Gill Sans MT Light" w:hAnsi="Gill Sans MT Light"/>
          <w:b/>
          <w:color w:val="4C5054"/>
          <w:sz w:val="24"/>
          <w:szCs w:val="24"/>
        </w:rPr>
        <w:t>Please circle appropriate</w:t>
      </w:r>
    </w:p>
    <w:p w14:paraId="58D89E00" w14:textId="77777777" w:rsidR="000817D4" w:rsidRPr="000817D4" w:rsidRDefault="000817D4" w:rsidP="000817D4">
      <w:pPr>
        <w:tabs>
          <w:tab w:val="left" w:pos="7305"/>
        </w:tabs>
        <w:spacing w:after="0" w:line="276" w:lineRule="auto"/>
        <w:jc w:val="both"/>
        <w:rPr>
          <w:rFonts w:ascii="Gill Sans MT Light" w:hAnsi="Gill Sans MT Light"/>
          <w:color w:val="4C5054"/>
          <w:sz w:val="24"/>
          <w:szCs w:val="24"/>
        </w:rPr>
      </w:pPr>
    </w:p>
    <w:p w14:paraId="093257E5" w14:textId="77777777" w:rsidR="000817D4" w:rsidRDefault="000817D4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  <w:r>
        <w:rPr>
          <w:rFonts w:ascii="Gill Sans MT Light" w:hAnsi="Gill Sans MT Light"/>
          <w:color w:val="4C5054"/>
          <w:sz w:val="24"/>
          <w:szCs w:val="24"/>
        </w:rPr>
        <w:t xml:space="preserve">Research                    </w:t>
      </w:r>
      <w:r w:rsidRPr="000817D4">
        <w:rPr>
          <w:rFonts w:ascii="Gill Sans MT Light" w:hAnsi="Gill Sans MT Light"/>
          <w:color w:val="4C5054"/>
          <w:sz w:val="24"/>
          <w:szCs w:val="24"/>
        </w:rPr>
        <w:t>Service Evaluation</w:t>
      </w:r>
      <w:r>
        <w:rPr>
          <w:rFonts w:ascii="Gill Sans MT Light" w:hAnsi="Gill Sans MT Light"/>
          <w:color w:val="4C5054"/>
          <w:sz w:val="24"/>
          <w:szCs w:val="24"/>
        </w:rPr>
        <w:t xml:space="preserve">                    </w:t>
      </w:r>
      <w:r w:rsidRPr="000817D4">
        <w:rPr>
          <w:rFonts w:ascii="Gill Sans MT Light" w:hAnsi="Gill Sans MT Light"/>
          <w:color w:val="4C5054"/>
          <w:sz w:val="24"/>
          <w:szCs w:val="24"/>
        </w:rPr>
        <w:t>Quality Improvement</w:t>
      </w:r>
      <w:r>
        <w:rPr>
          <w:rFonts w:ascii="Gill Sans MT Light" w:hAnsi="Gill Sans MT Light"/>
          <w:color w:val="4C5054"/>
          <w:sz w:val="24"/>
          <w:szCs w:val="24"/>
        </w:rPr>
        <w:t xml:space="preserve">                    </w:t>
      </w:r>
      <w:r w:rsidRPr="000817D4">
        <w:rPr>
          <w:rFonts w:ascii="Gill Sans MT Light" w:hAnsi="Gill Sans MT Light"/>
          <w:color w:val="4C5054"/>
          <w:sz w:val="24"/>
          <w:szCs w:val="24"/>
        </w:rPr>
        <w:t>Audit</w:t>
      </w:r>
    </w:p>
    <w:p w14:paraId="6B62A343" w14:textId="77777777" w:rsidR="000817D4" w:rsidRDefault="000817D4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421E2E96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1AEE040A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381DBB6A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67ABABCB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3FEA863A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232C4619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7489FD8D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6CD10D92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2B0283EA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1A8B74D0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730D0A01" w14:textId="77777777" w:rsidR="001F2196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p w14:paraId="5645BC47" w14:textId="77777777" w:rsidR="001F2196" w:rsidRPr="000817D4" w:rsidRDefault="001F2196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0817D4" w:rsidRPr="000817D4" w14:paraId="6BC81D85" w14:textId="77777777" w:rsidTr="00102484">
        <w:trPr>
          <w:trHeight w:val="606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9A2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lastRenderedPageBreak/>
              <w:t xml:space="preserve">Important notes: 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 xml:space="preserve">You </w:t>
            </w: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MUST 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 xml:space="preserve">use this template. Do </w:t>
            </w: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NOT 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 xml:space="preserve">enter author and affiliation on this form; please complete this information on the abstract submission form above. Do </w:t>
            </w: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NOT 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 xml:space="preserve">write outside the boxes or alter this form by deleting parts of it (including this text). The abstract should consist of: </w:t>
            </w: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Introduction, Methods, Results, Discussion 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 xml:space="preserve">and </w:t>
            </w:r>
            <w:r w:rsidRPr="000817D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References</w:t>
            </w:r>
            <w:r w:rsidRPr="000817D4">
              <w:rPr>
                <w:rFonts w:ascii="Times New Roman" w:eastAsia="Calibri" w:hAnsi="Times New Roman" w:cs="Times New Roman"/>
                <w:color w:val="C00000"/>
              </w:rPr>
              <w:t>. No more than two references may be cited and references must be typed in Times New Roman 9 point</w:t>
            </w:r>
          </w:p>
        </w:tc>
      </w:tr>
      <w:tr w:rsidR="000817D4" w:rsidRPr="000817D4" w14:paraId="59E1BBD6" w14:textId="77777777" w:rsidTr="001F2196">
        <w:trPr>
          <w:trHeight w:val="44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217711" w14:textId="77777777" w:rsidR="000817D4" w:rsidRPr="000817D4" w:rsidRDefault="001F2196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Title:</w:t>
            </w:r>
          </w:p>
        </w:tc>
      </w:tr>
    </w:tbl>
    <w:p w14:paraId="43EFF9E7" w14:textId="77777777" w:rsidR="000817D4" w:rsidRPr="000817D4" w:rsidRDefault="001F2196" w:rsidP="000817D4">
      <w:pPr>
        <w:spacing w:before="240"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0817D4" w:rsidRPr="000817D4" w14:paraId="7A828765" w14:textId="77777777" w:rsidTr="001F2196">
        <w:trPr>
          <w:trHeight w:val="981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2E1BE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</w:rPr>
              <w:t>Introduction:</w:t>
            </w:r>
          </w:p>
          <w:p w14:paraId="4EAB1329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0ADD45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FD75D94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2DFBD8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323315B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29707D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CD2BC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21525E4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05B894D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</w:rPr>
              <w:t>Methods:</w:t>
            </w:r>
          </w:p>
          <w:p w14:paraId="22AF10E9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1288E7E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BEF3510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2D396FB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53F1E1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72FE48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91FD2D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2AA8C4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3D44CF9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</w:rPr>
              <w:t>Results:</w:t>
            </w:r>
          </w:p>
          <w:p w14:paraId="5299A387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235F49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0B6D47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6C1D14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AA44B6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ED7EAB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1212E47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F9308F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2C8C4D3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</w:rPr>
              <w:t>Discussions/Conclusions:</w:t>
            </w:r>
          </w:p>
          <w:p w14:paraId="7B33BB8C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AEF574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0B25E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B9E2B0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3A56C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61FC5CA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BF3CABF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B5DEAD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2C4BCB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817D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References:</w:t>
            </w:r>
          </w:p>
          <w:p w14:paraId="4C648662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7843D0F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7275206" w14:textId="77777777" w:rsidR="000817D4" w:rsidRPr="000817D4" w:rsidRDefault="000817D4" w:rsidP="0008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C911803" w14:textId="77777777" w:rsidR="000817D4" w:rsidRPr="000817D4" w:rsidRDefault="000817D4" w:rsidP="000817D4">
      <w:pPr>
        <w:tabs>
          <w:tab w:val="left" w:pos="7305"/>
        </w:tabs>
        <w:spacing w:after="0" w:line="276" w:lineRule="auto"/>
        <w:rPr>
          <w:rFonts w:ascii="Gill Sans MT Light" w:hAnsi="Gill Sans MT Light"/>
          <w:color w:val="4C5054"/>
          <w:sz w:val="24"/>
          <w:szCs w:val="24"/>
        </w:rPr>
      </w:pPr>
    </w:p>
    <w:sectPr w:rsidR="000817D4" w:rsidRPr="000817D4" w:rsidSect="00AD55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E28F" w14:textId="77777777" w:rsidR="00E82C08" w:rsidRDefault="00E82C08" w:rsidP="00AD558C">
      <w:pPr>
        <w:spacing w:after="0" w:line="240" w:lineRule="auto"/>
      </w:pPr>
      <w:r>
        <w:separator/>
      </w:r>
    </w:p>
  </w:endnote>
  <w:endnote w:type="continuationSeparator" w:id="0">
    <w:p w14:paraId="4E413F40" w14:textId="77777777" w:rsidR="00E82C08" w:rsidRDefault="00E82C08" w:rsidP="00A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entury Gothic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A33E" w14:textId="77777777" w:rsidR="00187B76" w:rsidRDefault="00187B76" w:rsidP="00187B76">
    <w:pPr>
      <w:pStyle w:val="Footer"/>
      <w:ind w:left="284"/>
      <w:rPr>
        <w:sz w:val="17"/>
        <w:szCs w:val="17"/>
      </w:rPr>
    </w:pPr>
  </w:p>
  <w:p w14:paraId="19E35A8A" w14:textId="77777777" w:rsidR="00187B76" w:rsidRPr="00DC4993" w:rsidRDefault="00187B76" w:rsidP="00187B76">
    <w:pPr>
      <w:pStyle w:val="Footer"/>
      <w:ind w:left="426"/>
      <w:rPr>
        <w:rFonts w:ascii="Gill Sans MT Light" w:hAnsi="Gill Sans MT Light"/>
        <w:b/>
        <w:sz w:val="17"/>
        <w:szCs w:val="17"/>
      </w:rPr>
    </w:pPr>
    <w:r w:rsidRPr="00DC4993">
      <w:rPr>
        <w:rFonts w:ascii="Gill Sans MT Light" w:hAnsi="Gill Sans MT Light"/>
        <w:color w:val="4C5054"/>
        <w:sz w:val="17"/>
        <w:szCs w:val="17"/>
      </w:rPr>
      <w:t>Patron: Her Majesty The Queen     Chief Executive</w:t>
    </w:r>
    <w:r w:rsidR="00046E04" w:rsidRPr="00DC4993">
      <w:rPr>
        <w:rFonts w:ascii="Gill Sans MT Light" w:hAnsi="Gill Sans MT Light"/>
        <w:color w:val="4C5054"/>
        <w:sz w:val="17"/>
        <w:szCs w:val="17"/>
      </w:rPr>
      <w:t>: Paul Bennett</w:t>
    </w:r>
    <w:r w:rsidRPr="00DC4993">
      <w:rPr>
        <w:rFonts w:ascii="Gill Sans MT Light" w:hAnsi="Gill Sans MT Light"/>
        <w:color w:val="4C5054"/>
        <w:sz w:val="17"/>
        <w:szCs w:val="17"/>
      </w:rPr>
      <w:t xml:space="preserve">       Member enquiries   T 0845 257 2570   E</w:t>
    </w:r>
    <w:r w:rsidRPr="00DC4993">
      <w:rPr>
        <w:rFonts w:ascii="Gill Sans MT Light" w:hAnsi="Gill Sans MT Light"/>
        <w:sz w:val="17"/>
        <w:szCs w:val="17"/>
      </w:rPr>
      <w:t xml:space="preserve"> </w:t>
    </w:r>
    <w:hyperlink r:id="rId1" w:history="1">
      <w:r w:rsidRPr="00DC4993">
        <w:rPr>
          <w:rStyle w:val="Hyperlink"/>
          <w:rFonts w:ascii="Gill Sans MT Light" w:hAnsi="Gill Sans MT Light"/>
          <w:sz w:val="17"/>
          <w:szCs w:val="17"/>
        </w:rPr>
        <w:t>support@rpharms.com</w:t>
      </w:r>
    </w:hyperlink>
  </w:p>
  <w:p w14:paraId="421531E1" w14:textId="77777777" w:rsidR="00187B76" w:rsidRDefault="0018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71FB" w14:textId="77777777" w:rsidR="00E82C08" w:rsidRDefault="00E82C08" w:rsidP="00AD558C">
      <w:pPr>
        <w:spacing w:after="0" w:line="240" w:lineRule="auto"/>
      </w:pPr>
      <w:r>
        <w:separator/>
      </w:r>
    </w:p>
  </w:footnote>
  <w:footnote w:type="continuationSeparator" w:id="0">
    <w:p w14:paraId="37D8EA0B" w14:textId="77777777" w:rsidR="00E82C08" w:rsidRDefault="00E82C08" w:rsidP="00AD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DC00" w14:textId="77777777" w:rsidR="00AD558C" w:rsidRDefault="00AD558C">
    <w:pPr>
      <w:pStyle w:val="Header"/>
    </w:pPr>
    <w:r w:rsidRPr="007123B6">
      <w:rPr>
        <w:noProof/>
        <w:lang w:eastAsia="en-GB"/>
      </w:rPr>
      <w:drawing>
        <wp:inline distT="0" distB="0" distL="0" distR="0" wp14:anchorId="45EB0F91" wp14:editId="65C0F621">
          <wp:extent cx="3709416" cy="1426464"/>
          <wp:effectExtent l="19050" t="0" r="5334" b="0"/>
          <wp:docPr id="4" name="Picture 2" descr="RPS_ wales_logoRGB_for A4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S_ wales_logoRGB_for A4 do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9416" cy="142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2A5"/>
    <w:multiLevelType w:val="hybridMultilevel"/>
    <w:tmpl w:val="F8DE1CAE"/>
    <w:lvl w:ilvl="0" w:tplc="FE9E7C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0"/>
    <w:rsid w:val="00046E04"/>
    <w:rsid w:val="000817D4"/>
    <w:rsid w:val="00187B76"/>
    <w:rsid w:val="001A475F"/>
    <w:rsid w:val="001F2196"/>
    <w:rsid w:val="00604A16"/>
    <w:rsid w:val="007117F8"/>
    <w:rsid w:val="00721007"/>
    <w:rsid w:val="007518DD"/>
    <w:rsid w:val="007D0B9E"/>
    <w:rsid w:val="00835709"/>
    <w:rsid w:val="00885D0B"/>
    <w:rsid w:val="008A27C4"/>
    <w:rsid w:val="00A961F5"/>
    <w:rsid w:val="00AD558C"/>
    <w:rsid w:val="00BA1DC0"/>
    <w:rsid w:val="00C62179"/>
    <w:rsid w:val="00C7386D"/>
    <w:rsid w:val="00C9746B"/>
    <w:rsid w:val="00DC4993"/>
    <w:rsid w:val="00E82C08"/>
    <w:rsid w:val="00E8557B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BF0E1"/>
  <w15:docId w15:val="{DA5942D8-2AE0-4B92-A2BF-B046A3F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58C"/>
    <w:pPr>
      <w:autoSpaceDE w:val="0"/>
      <w:autoSpaceDN w:val="0"/>
      <w:adjustRightInd w:val="0"/>
      <w:spacing w:after="0" w:line="240" w:lineRule="auto"/>
    </w:pPr>
    <w:rPr>
      <w:rFonts w:ascii="GillSans Light" w:eastAsia="Times New Roman" w:hAnsi="GillSans Light" w:cs="GillSans Light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AD558C"/>
    <w:rPr>
      <w:rFonts w:cs="GillSans Light"/>
      <w:color w:val="00467E"/>
      <w:sz w:val="16"/>
      <w:szCs w:val="16"/>
    </w:rPr>
  </w:style>
  <w:style w:type="character" w:styleId="Hyperlink">
    <w:name w:val="Hyperlink"/>
    <w:basedOn w:val="DefaultParagraphFont"/>
    <w:rsid w:val="00AD5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8C"/>
  </w:style>
  <w:style w:type="paragraph" w:styleId="Footer">
    <w:name w:val="footer"/>
    <w:basedOn w:val="Normal"/>
    <w:link w:val="FooterChar"/>
    <w:unhideWhenUsed/>
    <w:rsid w:val="00A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8C"/>
  </w:style>
  <w:style w:type="paragraph" w:styleId="ListParagraph">
    <w:name w:val="List Paragraph"/>
    <w:basedOn w:val="Normal"/>
    <w:uiPriority w:val="34"/>
    <w:qFormat/>
    <w:rsid w:val="00081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e.Williamson@rphar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ph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Hughes</dc:creator>
  <cp:lastModifiedBy>Jodie Williamson</cp:lastModifiedBy>
  <cp:revision>2</cp:revision>
  <dcterms:created xsi:type="dcterms:W3CDTF">2017-07-21T10:06:00Z</dcterms:created>
  <dcterms:modified xsi:type="dcterms:W3CDTF">2017-07-21T10:06:00Z</dcterms:modified>
</cp:coreProperties>
</file>