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6336" w14:textId="6B9CF498" w:rsidR="006B5F8D" w:rsidRPr="003E6229" w:rsidRDefault="00256291" w:rsidP="00530FA6">
      <w:pPr>
        <w:pStyle w:val="Heading2"/>
        <w:spacing w:after="200" w:line="240" w:lineRule="auto"/>
        <w:rPr>
          <w:b/>
          <w:bCs/>
          <w:sz w:val="48"/>
          <w:szCs w:val="48"/>
        </w:rPr>
      </w:pPr>
      <w:bookmarkStart w:id="0" w:name="_Hlk73000769"/>
      <w:bookmarkEnd w:id="0"/>
      <w:r w:rsidRPr="003E6229">
        <w:rPr>
          <w:b/>
          <w:bCs/>
          <w:sz w:val="28"/>
          <w:szCs w:val="28"/>
        </w:rPr>
        <w:t xml:space="preserve">Pharmacy 2030: Consultation on </w:t>
      </w:r>
      <w:r w:rsidR="009F5808">
        <w:rPr>
          <w:b/>
          <w:bCs/>
          <w:sz w:val="28"/>
          <w:szCs w:val="28"/>
        </w:rPr>
        <w:t>the RPS</w:t>
      </w:r>
      <w:r w:rsidRPr="003E6229">
        <w:rPr>
          <w:b/>
          <w:bCs/>
          <w:sz w:val="28"/>
          <w:szCs w:val="28"/>
        </w:rPr>
        <w:t xml:space="preserve"> professional vision for the future</w:t>
      </w:r>
    </w:p>
    <w:p w14:paraId="709F253B" w14:textId="77777777" w:rsidR="003E6229" w:rsidRDefault="003E6229" w:rsidP="003E6229">
      <w:pPr>
        <w:spacing w:after="0" w:line="264" w:lineRule="auto"/>
        <w:jc w:val="both"/>
        <w:rPr>
          <w:b/>
          <w:bCs/>
        </w:rPr>
      </w:pPr>
    </w:p>
    <w:p w14:paraId="5707A00F" w14:textId="7902846C" w:rsidR="003E6229" w:rsidRPr="003E6229" w:rsidRDefault="003E6229" w:rsidP="003E6229">
      <w:pPr>
        <w:spacing w:after="0" w:line="264" w:lineRule="auto"/>
        <w:jc w:val="both"/>
        <w:rPr>
          <w:b/>
          <w:bCs/>
        </w:rPr>
      </w:pPr>
      <w:r w:rsidRPr="003E6229">
        <w:rPr>
          <w:b/>
          <w:bCs/>
        </w:rPr>
        <w:t>Introduction</w:t>
      </w:r>
    </w:p>
    <w:p w14:paraId="042A14C4" w14:textId="07D515CD" w:rsidR="003E6229" w:rsidRDefault="003E6229" w:rsidP="003E6229">
      <w:pPr>
        <w:spacing w:after="0" w:line="264" w:lineRule="auto"/>
        <w:jc w:val="both"/>
      </w:pPr>
    </w:p>
    <w:p w14:paraId="41DAA3DF" w14:textId="788A88B5" w:rsidR="00256291" w:rsidRDefault="003E6229" w:rsidP="003E6229">
      <w:pPr>
        <w:spacing w:after="0" w:line="264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61CFA0" wp14:editId="0E43EEA6">
            <wp:simplePos x="0" y="0"/>
            <wp:positionH relativeFrom="column">
              <wp:posOffset>-57150</wp:posOffset>
            </wp:positionH>
            <wp:positionV relativeFrom="paragraph">
              <wp:posOffset>247650</wp:posOffset>
            </wp:positionV>
            <wp:extent cx="5486400" cy="225742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291">
        <w:t xml:space="preserve">Pharmacy 2030 is </w:t>
      </w:r>
      <w:r w:rsidR="009F5808">
        <w:t xml:space="preserve">RPS Scotland’s </w:t>
      </w:r>
      <w:r w:rsidR="00256291">
        <w:t xml:space="preserve">new </w:t>
      </w:r>
      <w:r w:rsidR="009F5808">
        <w:t xml:space="preserve">professional </w:t>
      </w:r>
      <w:r w:rsidR="00256291">
        <w:t xml:space="preserve">vision for </w:t>
      </w:r>
      <w:r w:rsidR="009F5808">
        <w:t>pharmacy</w:t>
      </w:r>
      <w:r w:rsidR="00256291">
        <w:t xml:space="preserve">. It is being created iteratively during 2021. The reason for this is simple: it is vital that practising pharmacists across Scotland are involved in the creation of the </w:t>
      </w:r>
      <w:proofErr w:type="gramStart"/>
      <w:r w:rsidR="00256291">
        <w:t>vision</w:t>
      </w:r>
      <w:proofErr w:type="gramEnd"/>
      <w:r w:rsidR="00256291">
        <w:t xml:space="preserve"> so it accurately reflects the profession’s views. The process is:</w:t>
      </w:r>
    </w:p>
    <w:p w14:paraId="7D18CDE5" w14:textId="2AD7D702" w:rsidR="00256291" w:rsidRDefault="00256291" w:rsidP="00256291">
      <w:pPr>
        <w:spacing w:after="0" w:line="264" w:lineRule="auto"/>
        <w:jc w:val="both"/>
      </w:pPr>
    </w:p>
    <w:p w14:paraId="73DD3DA9" w14:textId="005B03F1" w:rsidR="00256291" w:rsidRDefault="00256291" w:rsidP="00256291">
      <w:pPr>
        <w:spacing w:after="0" w:line="264" w:lineRule="auto"/>
        <w:jc w:val="both"/>
      </w:pPr>
    </w:p>
    <w:p w14:paraId="77990880" w14:textId="56D12FA1" w:rsidR="00256291" w:rsidRDefault="00256291" w:rsidP="00256291">
      <w:pPr>
        <w:spacing w:after="0" w:line="264" w:lineRule="auto"/>
        <w:jc w:val="both"/>
      </w:pPr>
    </w:p>
    <w:p w14:paraId="13FB88E6" w14:textId="33BFACBB" w:rsidR="00256291" w:rsidRDefault="00256291" w:rsidP="00256291">
      <w:pPr>
        <w:spacing w:after="0" w:line="264" w:lineRule="auto"/>
        <w:jc w:val="both"/>
      </w:pPr>
    </w:p>
    <w:p w14:paraId="5B525F38" w14:textId="0E6C9A9A" w:rsidR="00256291" w:rsidRDefault="00256291" w:rsidP="00256291">
      <w:pPr>
        <w:spacing w:after="0" w:line="264" w:lineRule="auto"/>
        <w:jc w:val="both"/>
      </w:pPr>
    </w:p>
    <w:p w14:paraId="7EA0D04D" w14:textId="73FFE921" w:rsidR="00256291" w:rsidRDefault="00256291" w:rsidP="00256291">
      <w:pPr>
        <w:spacing w:after="0" w:line="264" w:lineRule="auto"/>
        <w:jc w:val="both"/>
      </w:pPr>
    </w:p>
    <w:p w14:paraId="6E24AF65" w14:textId="1069B140" w:rsidR="00256291" w:rsidRDefault="00256291" w:rsidP="00256291">
      <w:pPr>
        <w:spacing w:after="0" w:line="264" w:lineRule="auto"/>
        <w:jc w:val="both"/>
      </w:pPr>
    </w:p>
    <w:p w14:paraId="41C1ABF5" w14:textId="55289C9B" w:rsidR="00256291" w:rsidRDefault="00256291" w:rsidP="00256291">
      <w:pPr>
        <w:spacing w:after="0" w:line="264" w:lineRule="auto"/>
        <w:jc w:val="both"/>
      </w:pPr>
    </w:p>
    <w:p w14:paraId="7C1E96B2" w14:textId="58975D8E" w:rsidR="00256291" w:rsidRDefault="00256291" w:rsidP="00256291">
      <w:pPr>
        <w:spacing w:after="0" w:line="264" w:lineRule="auto"/>
        <w:jc w:val="both"/>
      </w:pPr>
    </w:p>
    <w:p w14:paraId="23A16FCB" w14:textId="59250B08" w:rsidR="003E6229" w:rsidRDefault="00256291" w:rsidP="00256291">
      <w:pPr>
        <w:spacing w:after="0" w:line="264" w:lineRule="auto"/>
        <w:jc w:val="both"/>
      </w:pPr>
      <w:r>
        <w:t xml:space="preserve">This </w:t>
      </w:r>
      <w:r w:rsidR="0020382E">
        <w:t xml:space="preserve">consultation </w:t>
      </w:r>
      <w:r w:rsidR="003E6229">
        <w:t>document fits into Step 3 of this process</w:t>
      </w:r>
      <w:r w:rsidR="0020382E">
        <w:t xml:space="preserve">: please complete this form and email it to RPS Scotland at: </w:t>
      </w:r>
      <w:hyperlink r:id="rId13" w:history="1">
        <w:r w:rsidR="0020382E" w:rsidRPr="00BD071D">
          <w:rPr>
            <w:rStyle w:val="Hyperlink"/>
          </w:rPr>
          <w:t>scotinfo@rpharms.com</w:t>
        </w:r>
      </w:hyperlink>
      <w:r w:rsidR="0020382E">
        <w:t xml:space="preserve"> </w:t>
      </w:r>
      <w:r w:rsidR="003E6229">
        <w:t xml:space="preserve">The draft Pharmacy 2030 focused visions can be seen at: </w:t>
      </w:r>
      <w:hyperlink r:id="rId14" w:history="1">
        <w:r w:rsidR="00704174" w:rsidRPr="00BD071D">
          <w:rPr>
            <w:rStyle w:val="Hyperlink"/>
          </w:rPr>
          <w:t>https://www.rpharms.com/scotland/pharmacy2030</w:t>
        </w:r>
      </w:hyperlink>
      <w:r w:rsidR="00704174">
        <w:t xml:space="preserve"> </w:t>
      </w:r>
    </w:p>
    <w:p w14:paraId="6FE3D739" w14:textId="64D04C4E" w:rsidR="00256291" w:rsidRDefault="00256291" w:rsidP="003E2DE8">
      <w:pPr>
        <w:spacing w:after="0" w:line="264" w:lineRule="auto"/>
        <w:jc w:val="both"/>
      </w:pPr>
    </w:p>
    <w:p w14:paraId="1A3AEEB5" w14:textId="141C5D29" w:rsidR="00256291" w:rsidRPr="003E6229" w:rsidRDefault="003E6229" w:rsidP="003E2DE8">
      <w:pPr>
        <w:spacing w:after="0" w:line="264" w:lineRule="auto"/>
        <w:jc w:val="both"/>
        <w:rPr>
          <w:b/>
          <w:bCs/>
        </w:rPr>
      </w:pPr>
      <w:r w:rsidRPr="003E6229">
        <w:rPr>
          <w:b/>
          <w:bCs/>
        </w:rPr>
        <w:t>Questions</w:t>
      </w:r>
    </w:p>
    <w:p w14:paraId="0D9DD0D3" w14:textId="77777777" w:rsidR="00256291" w:rsidRDefault="00256291" w:rsidP="003E2DE8">
      <w:pPr>
        <w:spacing w:after="0" w:line="264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E6229" w14:paraId="4C369360" w14:textId="77777777" w:rsidTr="003E622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D3E5B05" w14:textId="78EBAA3A" w:rsidR="003E6229" w:rsidRPr="003E6229" w:rsidRDefault="003E6229" w:rsidP="003E2DE8">
            <w:pPr>
              <w:spacing w:line="264" w:lineRule="auto"/>
              <w:jc w:val="both"/>
              <w:rPr>
                <w:b/>
                <w:bCs/>
              </w:rPr>
            </w:pPr>
            <w:r w:rsidRPr="003E6229">
              <w:rPr>
                <w:b/>
                <w:bCs/>
              </w:rPr>
              <w:t xml:space="preserve">Which sector vision are you commenting on? </w:t>
            </w:r>
            <w:r w:rsidRPr="003E6229">
              <w:t>(</w:t>
            </w:r>
            <w:r w:rsidR="00965092">
              <w:t>tick</w:t>
            </w:r>
            <w:r w:rsidRPr="003E6229">
              <w:t xml:space="preserve"> as appropriate)</w:t>
            </w:r>
          </w:p>
        </w:tc>
      </w:tr>
      <w:tr w:rsidR="00965092" w14:paraId="32B2B8E4" w14:textId="77777777" w:rsidTr="00965092">
        <w:tc>
          <w:tcPr>
            <w:tcW w:w="1838" w:type="dxa"/>
          </w:tcPr>
          <w:p w14:paraId="56715997" w14:textId="2F89D2DC" w:rsidR="00965092" w:rsidRDefault="00965092" w:rsidP="003E2DE8">
            <w:pPr>
              <w:spacing w:line="264" w:lineRule="auto"/>
              <w:jc w:val="both"/>
            </w:pPr>
            <w:r>
              <w:t>Community</w:t>
            </w:r>
          </w:p>
        </w:tc>
        <w:tc>
          <w:tcPr>
            <w:tcW w:w="7178" w:type="dxa"/>
          </w:tcPr>
          <w:p w14:paraId="7CC52894" w14:textId="5A1C96A5" w:rsidR="00965092" w:rsidRDefault="00965092" w:rsidP="003E6229">
            <w:pPr>
              <w:spacing w:line="264" w:lineRule="auto"/>
              <w:jc w:val="both"/>
            </w:pPr>
          </w:p>
        </w:tc>
      </w:tr>
      <w:tr w:rsidR="00965092" w14:paraId="1568C9D2" w14:textId="77777777" w:rsidTr="00965092">
        <w:tc>
          <w:tcPr>
            <w:tcW w:w="1838" w:type="dxa"/>
          </w:tcPr>
          <w:p w14:paraId="788DB2CF" w14:textId="63F16AA9" w:rsidR="00965092" w:rsidRDefault="00965092" w:rsidP="003E2DE8">
            <w:pPr>
              <w:spacing w:line="264" w:lineRule="auto"/>
              <w:jc w:val="both"/>
            </w:pPr>
            <w:r>
              <w:t>General practice</w:t>
            </w:r>
          </w:p>
        </w:tc>
        <w:tc>
          <w:tcPr>
            <w:tcW w:w="7178" w:type="dxa"/>
          </w:tcPr>
          <w:p w14:paraId="6F11B565" w14:textId="77777777" w:rsidR="00965092" w:rsidRDefault="00965092" w:rsidP="003E6229">
            <w:pPr>
              <w:spacing w:line="264" w:lineRule="auto"/>
              <w:jc w:val="both"/>
            </w:pPr>
          </w:p>
        </w:tc>
      </w:tr>
      <w:tr w:rsidR="00965092" w14:paraId="66971A5E" w14:textId="77777777" w:rsidTr="00965092">
        <w:tc>
          <w:tcPr>
            <w:tcW w:w="1838" w:type="dxa"/>
          </w:tcPr>
          <w:p w14:paraId="15214CA5" w14:textId="213C2E43" w:rsidR="00965092" w:rsidRDefault="00965092" w:rsidP="003E2DE8">
            <w:pPr>
              <w:spacing w:line="264" w:lineRule="auto"/>
              <w:jc w:val="both"/>
            </w:pPr>
            <w:r>
              <w:t>Hospital</w:t>
            </w:r>
          </w:p>
        </w:tc>
        <w:tc>
          <w:tcPr>
            <w:tcW w:w="7178" w:type="dxa"/>
          </w:tcPr>
          <w:p w14:paraId="39860C6A" w14:textId="77777777" w:rsidR="00965092" w:rsidRDefault="00965092" w:rsidP="003E6229">
            <w:pPr>
              <w:spacing w:line="264" w:lineRule="auto"/>
              <w:jc w:val="both"/>
            </w:pPr>
          </w:p>
        </w:tc>
      </w:tr>
      <w:tr w:rsidR="00CF0249" w14:paraId="31077A87" w14:textId="77777777" w:rsidTr="00965092">
        <w:tc>
          <w:tcPr>
            <w:tcW w:w="1838" w:type="dxa"/>
          </w:tcPr>
          <w:p w14:paraId="019E77D7" w14:textId="102BD060" w:rsidR="00CF0249" w:rsidRDefault="00CF0249" w:rsidP="003E2DE8">
            <w:pPr>
              <w:spacing w:line="264" w:lineRule="auto"/>
              <w:jc w:val="both"/>
            </w:pPr>
            <w:r>
              <w:t>Specialist settings</w:t>
            </w:r>
          </w:p>
        </w:tc>
        <w:tc>
          <w:tcPr>
            <w:tcW w:w="7178" w:type="dxa"/>
          </w:tcPr>
          <w:p w14:paraId="376822B0" w14:textId="77777777" w:rsidR="00CF0249" w:rsidRDefault="00CF0249" w:rsidP="003E6229">
            <w:pPr>
              <w:spacing w:line="264" w:lineRule="auto"/>
              <w:jc w:val="both"/>
            </w:pPr>
          </w:p>
        </w:tc>
      </w:tr>
    </w:tbl>
    <w:p w14:paraId="217FE58F" w14:textId="6E0E25C4" w:rsidR="002C4A49" w:rsidRDefault="00256291" w:rsidP="003E2DE8">
      <w:pPr>
        <w:spacing w:after="0" w:line="264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229" w14:paraId="51F6B32C" w14:textId="77777777" w:rsidTr="003E6229">
        <w:trPr>
          <w:trHeight w:val="347"/>
        </w:trPr>
        <w:tc>
          <w:tcPr>
            <w:tcW w:w="9016" w:type="dxa"/>
            <w:shd w:val="clear" w:color="auto" w:fill="F2F2F2" w:themeFill="background1" w:themeFillShade="F2"/>
          </w:tcPr>
          <w:p w14:paraId="021DF2C2" w14:textId="57DF9D96" w:rsidR="003E6229" w:rsidRDefault="003E6229" w:rsidP="003E2DE8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What are your general views on the vision? </w:t>
            </w:r>
            <w:r w:rsidR="00636A04">
              <w:rPr>
                <w:rFonts w:eastAsia="Times New Roman"/>
                <w:b/>
                <w:bCs/>
              </w:rPr>
              <w:t>Do you agree with the direction of travel?</w:t>
            </w:r>
          </w:p>
        </w:tc>
      </w:tr>
      <w:tr w:rsidR="003E6229" w14:paraId="4C41D167" w14:textId="77777777" w:rsidTr="003E6229">
        <w:tc>
          <w:tcPr>
            <w:tcW w:w="9016" w:type="dxa"/>
          </w:tcPr>
          <w:p w14:paraId="78C40016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15FA995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5BE3D61E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A3CC447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522C7F72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1874697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66FA895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71A7D14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2F7CB46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111E775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03D4FA6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5071F8F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BEC4664" w14:textId="77777777" w:rsid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ADAF04F" w14:textId="291AACD3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</w:tbl>
    <w:p w14:paraId="2FCBB06A" w14:textId="06421CC5" w:rsidR="003E6229" w:rsidRDefault="003E6229" w:rsidP="003E2DE8">
      <w:pPr>
        <w:spacing w:after="0" w:line="264" w:lineRule="auto"/>
        <w:jc w:val="both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092" w14:paraId="5FB9DD84" w14:textId="77777777" w:rsidTr="003A13C2">
        <w:tc>
          <w:tcPr>
            <w:tcW w:w="9016" w:type="dxa"/>
            <w:shd w:val="clear" w:color="auto" w:fill="F2F2F2" w:themeFill="background1" w:themeFillShade="F2"/>
          </w:tcPr>
          <w:p w14:paraId="307A5273" w14:textId="742FB101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Professional roles: does this section reflect your ambitions for the future?</w:t>
            </w:r>
          </w:p>
        </w:tc>
      </w:tr>
      <w:tr w:rsidR="00965092" w14:paraId="7C69C4F8" w14:textId="77777777" w:rsidTr="003A13C2">
        <w:tc>
          <w:tcPr>
            <w:tcW w:w="9016" w:type="dxa"/>
          </w:tcPr>
          <w:p w14:paraId="787405B0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60B30FE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6634415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937C23A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B231ACA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CC78A8E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E1B34E3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4C8D75B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57FAB7AB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864ED78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2F6DFF8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33FB22F5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478E021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C3B24A2" w14:textId="77777777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33F9421B" w14:textId="77777777" w:rsidR="00965092" w:rsidRDefault="00965092" w:rsidP="003A13C2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31565BFA" w14:textId="59135851" w:rsidR="00965092" w:rsidRDefault="00965092" w:rsidP="003E2DE8">
      <w:pPr>
        <w:spacing w:after="0" w:line="264" w:lineRule="auto"/>
        <w:jc w:val="both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229" w14:paraId="702403D5" w14:textId="77777777" w:rsidTr="003E6229">
        <w:tc>
          <w:tcPr>
            <w:tcW w:w="9016" w:type="dxa"/>
            <w:shd w:val="clear" w:color="auto" w:fill="F2F2F2" w:themeFill="background1" w:themeFillShade="F2"/>
          </w:tcPr>
          <w:p w14:paraId="74FEDAFD" w14:textId="2AC2F0B3" w:rsidR="003E6229" w:rsidRPr="003E6229" w:rsidRDefault="003E6229" w:rsidP="003E6229">
            <w:pPr>
              <w:spacing w:line="26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Professional roles: is there anything in the vision you disagree with?</w:t>
            </w:r>
          </w:p>
        </w:tc>
      </w:tr>
      <w:tr w:rsidR="003E6229" w14:paraId="7A74D4C8" w14:textId="77777777" w:rsidTr="003E6229">
        <w:tc>
          <w:tcPr>
            <w:tcW w:w="9016" w:type="dxa"/>
          </w:tcPr>
          <w:p w14:paraId="365397C4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4A73F4A" w14:textId="5A5C50FB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2487223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567B45CF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5FC44D76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0EE748BD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3D1DF50F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05A7575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5E3F64DE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01B46F9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0CDAB79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3971F7ED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CA66C0E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72D9491" w14:textId="77777777" w:rsidR="003E6229" w:rsidRPr="003E6229" w:rsidRDefault="003E6229" w:rsidP="003E2DE8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088F3F1C" w14:textId="7A0EC417" w:rsidR="003E6229" w:rsidRDefault="003E6229" w:rsidP="003E2DE8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3646FAD2" w14:textId="5C110901" w:rsidR="003E6229" w:rsidRDefault="003E6229" w:rsidP="003E2DE8">
      <w:pPr>
        <w:spacing w:after="0" w:line="264" w:lineRule="auto"/>
        <w:jc w:val="both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229" w14:paraId="21C8BAC4" w14:textId="77777777" w:rsidTr="003E6229">
        <w:tc>
          <w:tcPr>
            <w:tcW w:w="9016" w:type="dxa"/>
            <w:shd w:val="clear" w:color="auto" w:fill="F2F2F2" w:themeFill="background1" w:themeFillShade="F2"/>
          </w:tcPr>
          <w:p w14:paraId="6AE9AE18" w14:textId="6B2B17F3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Professional roles: is there anything missing from the vision?</w:t>
            </w:r>
          </w:p>
        </w:tc>
      </w:tr>
      <w:tr w:rsidR="003E6229" w14:paraId="7EF3D241" w14:textId="77777777" w:rsidTr="003A13C2">
        <w:tc>
          <w:tcPr>
            <w:tcW w:w="9016" w:type="dxa"/>
          </w:tcPr>
          <w:p w14:paraId="2CB1C859" w14:textId="77777777" w:rsidR="003E6229" w:rsidRDefault="003E6229" w:rsidP="003A13C2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</w:p>
          <w:p w14:paraId="62A23372" w14:textId="2C501445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039C8385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66E3665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D29998E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FF4C6C2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C79E927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0BF24D92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99689B1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F2D3938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4F90518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304524D7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7A30BA4" w14:textId="77777777" w:rsidR="003E6229" w:rsidRPr="003E6229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50293FA" w14:textId="77777777" w:rsidR="003E6229" w:rsidRDefault="003E6229" w:rsidP="003A13C2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1493467B" w14:textId="366BF3AC" w:rsidR="003E6229" w:rsidRDefault="003E6229" w:rsidP="003E2DE8">
      <w:pPr>
        <w:spacing w:after="0" w:line="264" w:lineRule="auto"/>
        <w:jc w:val="both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229" w14:paraId="434EFC44" w14:textId="77777777" w:rsidTr="00965092">
        <w:tc>
          <w:tcPr>
            <w:tcW w:w="9016" w:type="dxa"/>
            <w:shd w:val="clear" w:color="auto" w:fill="F2F2F2" w:themeFill="background1" w:themeFillShade="F2"/>
          </w:tcPr>
          <w:p w14:paraId="6A86754D" w14:textId="5AF4392F" w:rsidR="003E6229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Und</w:t>
            </w:r>
            <w:r w:rsidR="003E6229">
              <w:rPr>
                <w:rFonts w:eastAsia="Times New Roman"/>
                <w:b/>
                <w:bCs/>
              </w:rPr>
              <w:t>erpinning infrastructure</w:t>
            </w:r>
            <w:r>
              <w:rPr>
                <w:rFonts w:eastAsia="Times New Roman"/>
                <w:b/>
                <w:bCs/>
              </w:rPr>
              <w:t xml:space="preserve">: has this section captured what is required? </w:t>
            </w:r>
          </w:p>
        </w:tc>
      </w:tr>
      <w:tr w:rsidR="003E6229" w14:paraId="2A2A9515" w14:textId="77777777" w:rsidTr="003A13C2">
        <w:tc>
          <w:tcPr>
            <w:tcW w:w="9016" w:type="dxa"/>
          </w:tcPr>
          <w:p w14:paraId="483088C1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08FB3BF8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9384321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E741F01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7D65748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4DF50FA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36326F59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7E66BCB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6DC22901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CABF889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C6A6C45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9C87E5E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3BA493D2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33C7B78E" w14:textId="77777777" w:rsidR="003E6229" w:rsidRPr="00965092" w:rsidRDefault="003E6229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0FD99B61" w14:textId="77777777" w:rsidR="003E6229" w:rsidRDefault="003E6229" w:rsidP="003A13C2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666FCFDE" w14:textId="15A1FC16" w:rsidR="003E6229" w:rsidRDefault="003E6229" w:rsidP="003E2DE8">
      <w:pPr>
        <w:spacing w:after="0" w:line="264" w:lineRule="auto"/>
        <w:jc w:val="both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092" w14:paraId="60A20572" w14:textId="77777777" w:rsidTr="00965092">
        <w:tc>
          <w:tcPr>
            <w:tcW w:w="9016" w:type="dxa"/>
            <w:shd w:val="clear" w:color="auto" w:fill="F2F2F2" w:themeFill="background1" w:themeFillShade="F2"/>
          </w:tcPr>
          <w:p w14:paraId="69F46A61" w14:textId="0A32671D" w:rsidR="00965092" w:rsidRPr="003E6229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 you have any other comments?</w:t>
            </w:r>
          </w:p>
        </w:tc>
      </w:tr>
      <w:tr w:rsidR="00965092" w14:paraId="03B2698D" w14:textId="77777777" w:rsidTr="003A13C2">
        <w:tc>
          <w:tcPr>
            <w:tcW w:w="9016" w:type="dxa"/>
          </w:tcPr>
          <w:p w14:paraId="42B7E112" w14:textId="77777777" w:rsidR="00965092" w:rsidRDefault="00965092" w:rsidP="003A13C2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</w:p>
          <w:p w14:paraId="234256A4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302A905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ECD2634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3F3F623F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DA8DE0E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525BB0C0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298A4B9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2FD96A9A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42DB5ABB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74348807" w14:textId="77777777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E537B6B" w14:textId="77777777" w:rsidR="00965092" w:rsidRDefault="00965092" w:rsidP="003A13C2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02509F1A" w14:textId="4AAA8386" w:rsidR="00965092" w:rsidRDefault="00965092" w:rsidP="003E2DE8">
      <w:pPr>
        <w:spacing w:after="0" w:line="264" w:lineRule="auto"/>
        <w:jc w:val="both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65092" w14:paraId="0E51FC29" w14:textId="77777777" w:rsidTr="0096509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82E2BC5" w14:textId="13FBEAEB" w:rsidR="00965092" w:rsidRPr="00965092" w:rsidRDefault="00965092" w:rsidP="003A13C2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  <w:r w:rsidRPr="00965092">
              <w:rPr>
                <w:rFonts w:eastAsia="Times New Roman"/>
                <w:b/>
                <w:bCs/>
              </w:rPr>
              <w:t>Your details</w:t>
            </w:r>
          </w:p>
        </w:tc>
      </w:tr>
      <w:tr w:rsidR="00965092" w14:paraId="02E69883" w14:textId="77777777" w:rsidTr="00965092">
        <w:trPr>
          <w:trHeight w:val="359"/>
        </w:trPr>
        <w:tc>
          <w:tcPr>
            <w:tcW w:w="1980" w:type="dxa"/>
          </w:tcPr>
          <w:p w14:paraId="085FABD0" w14:textId="418C1063" w:rsidR="00965092" w:rsidRPr="00965092" w:rsidRDefault="00965092" w:rsidP="00965092">
            <w:pPr>
              <w:spacing w:line="264" w:lineRule="auto"/>
              <w:jc w:val="both"/>
              <w:rPr>
                <w:rFonts w:eastAsia="Times New Roman"/>
              </w:rPr>
            </w:pPr>
            <w:r w:rsidRPr="00965092">
              <w:rPr>
                <w:rFonts w:eastAsia="Times New Roman"/>
              </w:rPr>
              <w:t>Name</w:t>
            </w:r>
          </w:p>
          <w:p w14:paraId="4BCD537C" w14:textId="77777777" w:rsidR="00965092" w:rsidRDefault="00965092" w:rsidP="00965092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36" w:type="dxa"/>
          </w:tcPr>
          <w:p w14:paraId="07001781" w14:textId="77777777" w:rsidR="00965092" w:rsidRPr="00965092" w:rsidRDefault="00965092" w:rsidP="00965092">
            <w:pPr>
              <w:spacing w:line="264" w:lineRule="auto"/>
              <w:jc w:val="both"/>
              <w:rPr>
                <w:rFonts w:eastAsia="Times New Roman"/>
              </w:rPr>
            </w:pPr>
          </w:p>
          <w:p w14:paraId="1D09253F" w14:textId="77777777" w:rsidR="00965092" w:rsidRPr="00965092" w:rsidRDefault="00965092" w:rsidP="00965092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  <w:tr w:rsidR="00965092" w14:paraId="70C751D1" w14:textId="77777777" w:rsidTr="00965092">
        <w:trPr>
          <w:trHeight w:val="608"/>
        </w:trPr>
        <w:tc>
          <w:tcPr>
            <w:tcW w:w="1980" w:type="dxa"/>
          </w:tcPr>
          <w:p w14:paraId="15B7EB5F" w14:textId="57780BEA" w:rsidR="00965092" w:rsidRPr="00965092" w:rsidRDefault="00965092" w:rsidP="00965092">
            <w:pPr>
              <w:spacing w:line="26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Organisation</w:t>
            </w:r>
          </w:p>
        </w:tc>
        <w:tc>
          <w:tcPr>
            <w:tcW w:w="7036" w:type="dxa"/>
          </w:tcPr>
          <w:p w14:paraId="5C59816E" w14:textId="77305EF6" w:rsidR="00965092" w:rsidRPr="00965092" w:rsidRDefault="00965092" w:rsidP="00965092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  <w:tr w:rsidR="00965092" w14:paraId="308F0791" w14:textId="77777777" w:rsidTr="00965092">
        <w:trPr>
          <w:trHeight w:val="546"/>
        </w:trPr>
        <w:tc>
          <w:tcPr>
            <w:tcW w:w="1980" w:type="dxa"/>
          </w:tcPr>
          <w:p w14:paraId="53FB9FDA" w14:textId="01555A0E" w:rsidR="00965092" w:rsidRDefault="00965092" w:rsidP="00965092">
            <w:pPr>
              <w:spacing w:line="264" w:lineRule="auto"/>
              <w:jc w:val="both"/>
              <w:rPr>
                <w:rFonts w:eastAsia="Times New Roman"/>
                <w:b/>
                <w:bCs/>
              </w:rPr>
            </w:pPr>
            <w:r w:rsidRPr="00965092">
              <w:rPr>
                <w:rFonts w:eastAsia="Times New Roman"/>
              </w:rPr>
              <w:t>Email address</w:t>
            </w:r>
          </w:p>
        </w:tc>
        <w:tc>
          <w:tcPr>
            <w:tcW w:w="7036" w:type="dxa"/>
          </w:tcPr>
          <w:p w14:paraId="299ABE9B" w14:textId="2014AB48" w:rsidR="00965092" w:rsidRPr="00965092" w:rsidRDefault="00965092" w:rsidP="00965092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</w:tbl>
    <w:p w14:paraId="5ABD3885" w14:textId="00B39716" w:rsidR="00965092" w:rsidRDefault="00965092" w:rsidP="003E2DE8">
      <w:pPr>
        <w:spacing w:after="0" w:line="264" w:lineRule="auto"/>
        <w:jc w:val="both"/>
        <w:rPr>
          <w:rFonts w:eastAsia="Times New Roman"/>
          <w:b/>
          <w:bCs/>
        </w:rPr>
      </w:pPr>
    </w:p>
    <w:p w14:paraId="04B7DF0B" w14:textId="2F504218" w:rsidR="0020382E" w:rsidRPr="003E6229" w:rsidRDefault="0020382E" w:rsidP="003E2DE8">
      <w:pPr>
        <w:spacing w:after="0" w:line="264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Please submit this form to </w:t>
      </w:r>
      <w:hyperlink r:id="rId15" w:history="1">
        <w:r w:rsidRPr="00BD071D">
          <w:rPr>
            <w:rStyle w:val="Hyperlink"/>
            <w:rFonts w:eastAsia="Times New Roman"/>
            <w:b/>
            <w:bCs/>
          </w:rPr>
          <w:t>scotinfo@rpharms.com</w:t>
        </w:r>
      </w:hyperlink>
      <w:r>
        <w:rPr>
          <w:rFonts w:eastAsia="Times New Roman"/>
          <w:b/>
          <w:bCs/>
        </w:rPr>
        <w:t xml:space="preserve"> </w:t>
      </w:r>
    </w:p>
    <w:sectPr w:rsidR="0020382E" w:rsidRPr="003E622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DC9E" w14:textId="77777777" w:rsidR="00C916AF" w:rsidRDefault="00C916AF" w:rsidP="00EC5EC3">
      <w:pPr>
        <w:spacing w:after="0" w:line="240" w:lineRule="auto"/>
      </w:pPr>
      <w:r>
        <w:separator/>
      </w:r>
    </w:p>
  </w:endnote>
  <w:endnote w:type="continuationSeparator" w:id="0">
    <w:p w14:paraId="37AA25ED" w14:textId="77777777" w:rsidR="00C916AF" w:rsidRDefault="00C916AF" w:rsidP="00EC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80FB9" w14:textId="77777777" w:rsidR="00C916AF" w:rsidRDefault="00C916AF" w:rsidP="00EC5EC3">
      <w:pPr>
        <w:spacing w:after="0" w:line="240" w:lineRule="auto"/>
      </w:pPr>
      <w:r>
        <w:separator/>
      </w:r>
    </w:p>
  </w:footnote>
  <w:footnote w:type="continuationSeparator" w:id="0">
    <w:p w14:paraId="7812C3F5" w14:textId="77777777" w:rsidR="00C916AF" w:rsidRDefault="00C916AF" w:rsidP="00EC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3884" w14:textId="473649FF" w:rsidR="00317CA8" w:rsidRDefault="00317CA8">
    <w:pPr>
      <w:pStyle w:val="Header"/>
    </w:pPr>
    <w:r w:rsidRPr="004917BA">
      <w:rPr>
        <w:noProof/>
        <w:lang w:eastAsia="en-GB"/>
      </w:rPr>
      <w:drawing>
        <wp:inline distT="0" distB="0" distL="0" distR="0" wp14:anchorId="1062CF16" wp14:editId="17E93151">
          <wp:extent cx="1590675" cy="644898"/>
          <wp:effectExtent l="0" t="0" r="0" b="3175"/>
          <wp:docPr id="2" name="Picture 2" descr="C:\Users\carolyn rattray\Desktop\RPS_Scotland_Brandmark_Dark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yn rattray\Desktop\RPS_Scotland_Brandmark_Dark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37" cy="65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1F27B" w14:textId="77777777" w:rsidR="00317CA8" w:rsidRDefault="00317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3C3"/>
    <w:multiLevelType w:val="hybridMultilevel"/>
    <w:tmpl w:val="4C8A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D48"/>
    <w:multiLevelType w:val="multilevel"/>
    <w:tmpl w:val="A41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829CF"/>
    <w:multiLevelType w:val="hybridMultilevel"/>
    <w:tmpl w:val="40FE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64143"/>
    <w:multiLevelType w:val="hybridMultilevel"/>
    <w:tmpl w:val="55E0E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1847"/>
    <w:multiLevelType w:val="hybridMultilevel"/>
    <w:tmpl w:val="FE8E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2B88"/>
    <w:multiLevelType w:val="hybridMultilevel"/>
    <w:tmpl w:val="5D04C6FA"/>
    <w:lvl w:ilvl="0" w:tplc="22464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63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64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2C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69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A2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05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64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CD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25A8"/>
    <w:multiLevelType w:val="hybridMultilevel"/>
    <w:tmpl w:val="C7B6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097B"/>
    <w:multiLevelType w:val="hybridMultilevel"/>
    <w:tmpl w:val="2B48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36CF0"/>
    <w:multiLevelType w:val="hybridMultilevel"/>
    <w:tmpl w:val="FB48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1D"/>
    <w:rsid w:val="0003571D"/>
    <w:rsid w:val="001037C0"/>
    <w:rsid w:val="001A0E89"/>
    <w:rsid w:val="001C56B7"/>
    <w:rsid w:val="001E54CC"/>
    <w:rsid w:val="0020382E"/>
    <w:rsid w:val="00256291"/>
    <w:rsid w:val="00292E9F"/>
    <w:rsid w:val="002A67E8"/>
    <w:rsid w:val="002C4A49"/>
    <w:rsid w:val="00305AF1"/>
    <w:rsid w:val="00317CA8"/>
    <w:rsid w:val="00343A34"/>
    <w:rsid w:val="00350240"/>
    <w:rsid w:val="003E2DE8"/>
    <w:rsid w:val="003E6229"/>
    <w:rsid w:val="00497734"/>
    <w:rsid w:val="004C7A62"/>
    <w:rsid w:val="004F5054"/>
    <w:rsid w:val="0052272D"/>
    <w:rsid w:val="00530FA6"/>
    <w:rsid w:val="005325AF"/>
    <w:rsid w:val="00597239"/>
    <w:rsid w:val="006138A8"/>
    <w:rsid w:val="00636A04"/>
    <w:rsid w:val="006B5F8D"/>
    <w:rsid w:val="006E0EAF"/>
    <w:rsid w:val="006E3929"/>
    <w:rsid w:val="00704174"/>
    <w:rsid w:val="008715CD"/>
    <w:rsid w:val="00887ACA"/>
    <w:rsid w:val="008D034D"/>
    <w:rsid w:val="00965092"/>
    <w:rsid w:val="00974F22"/>
    <w:rsid w:val="009E78E3"/>
    <w:rsid w:val="009F5808"/>
    <w:rsid w:val="00A05C83"/>
    <w:rsid w:val="00A64E9A"/>
    <w:rsid w:val="00AA21D8"/>
    <w:rsid w:val="00AD22A4"/>
    <w:rsid w:val="00B90F33"/>
    <w:rsid w:val="00BC153B"/>
    <w:rsid w:val="00C37EC6"/>
    <w:rsid w:val="00C8362A"/>
    <w:rsid w:val="00C916AF"/>
    <w:rsid w:val="00CB7320"/>
    <w:rsid w:val="00CF0249"/>
    <w:rsid w:val="00D46BE0"/>
    <w:rsid w:val="00E4109F"/>
    <w:rsid w:val="00E6676B"/>
    <w:rsid w:val="00EC5EC3"/>
    <w:rsid w:val="00ED6F49"/>
    <w:rsid w:val="00F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2532"/>
  <w15:chartTrackingRefBased/>
  <w15:docId w15:val="{1F7BB361-36FB-4D8C-AFD3-ACF40D8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E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E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E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5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C3"/>
    <w:rPr>
      <w:sz w:val="20"/>
      <w:szCs w:val="20"/>
    </w:rPr>
  </w:style>
  <w:style w:type="paragraph" w:customStyle="1" w:styleId="Default">
    <w:name w:val="Default"/>
    <w:rsid w:val="006B5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5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A8"/>
  </w:style>
  <w:style w:type="paragraph" w:styleId="Footer">
    <w:name w:val="footer"/>
    <w:basedOn w:val="Normal"/>
    <w:link w:val="FooterChar"/>
    <w:uiPriority w:val="99"/>
    <w:unhideWhenUsed/>
    <w:rsid w:val="0031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A8"/>
  </w:style>
  <w:style w:type="character" w:customStyle="1" w:styleId="Heading2Char">
    <w:name w:val="Heading 2 Char"/>
    <w:basedOn w:val="DefaultParagraphFont"/>
    <w:link w:val="Heading2"/>
    <w:uiPriority w:val="9"/>
    <w:rsid w:val="00530F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E3929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3E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cotinfo@rpharm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scotinfo@rpharms.com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rpharms.com/scotland/pharmacy20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E1065-8AEF-4F5D-ACFF-354478A0AB4B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314A427-AE7E-4A30-8F44-9312D7F7DC4E}">
      <dgm:prSet phldrT="[Text]" custT="1"/>
      <dgm:spPr/>
      <dgm:t>
        <a:bodyPr/>
        <a:lstStyle/>
        <a:p>
          <a:r>
            <a:rPr lang="en-GB" sz="1000"/>
            <a:t>Step 1: Scoping via survey, discussion groups and stakeholder engagement</a:t>
          </a:r>
        </a:p>
      </dgm:t>
    </dgm:pt>
    <dgm:pt modelId="{52690522-BE7C-4AD5-A7B7-FEA526AF722E}" type="parTrans" cxnId="{9DB87AC2-EA47-4ABC-A581-162DD3BB5877}">
      <dgm:prSet/>
      <dgm:spPr/>
      <dgm:t>
        <a:bodyPr/>
        <a:lstStyle/>
        <a:p>
          <a:endParaRPr lang="en-GB"/>
        </a:p>
      </dgm:t>
    </dgm:pt>
    <dgm:pt modelId="{342BDD05-F2E8-469C-8E77-2EE4F86ED34F}" type="sibTrans" cxnId="{9DB87AC2-EA47-4ABC-A581-162DD3BB5877}">
      <dgm:prSet/>
      <dgm:spPr/>
      <dgm:t>
        <a:bodyPr/>
        <a:lstStyle/>
        <a:p>
          <a:endParaRPr lang="en-GB"/>
        </a:p>
      </dgm:t>
    </dgm:pt>
    <dgm:pt modelId="{417DCE28-C9F4-4792-98FD-BAEAC7085CF6}">
      <dgm:prSet phldrT="[Text]" custT="1"/>
      <dgm:spPr/>
      <dgm:t>
        <a:bodyPr/>
        <a:lstStyle/>
        <a:p>
          <a:r>
            <a:rPr lang="en-GB" sz="1000"/>
            <a:t>Step 2: Publish draft focused vision for each sector of pharmacy</a:t>
          </a:r>
        </a:p>
      </dgm:t>
    </dgm:pt>
    <dgm:pt modelId="{BF1CC9AB-E758-49F5-8047-6741363B661C}" type="parTrans" cxnId="{9AC83B56-051B-46ED-BA3B-3110A5568350}">
      <dgm:prSet/>
      <dgm:spPr/>
      <dgm:t>
        <a:bodyPr/>
        <a:lstStyle/>
        <a:p>
          <a:endParaRPr lang="en-GB"/>
        </a:p>
      </dgm:t>
    </dgm:pt>
    <dgm:pt modelId="{9B60A6F9-4C66-4C13-9986-44C0D3EEF67B}" type="sibTrans" cxnId="{9AC83B56-051B-46ED-BA3B-3110A5568350}">
      <dgm:prSet/>
      <dgm:spPr/>
      <dgm:t>
        <a:bodyPr/>
        <a:lstStyle/>
        <a:p>
          <a:endParaRPr lang="en-GB"/>
        </a:p>
      </dgm:t>
    </dgm:pt>
    <dgm:pt modelId="{81AD11C2-1E81-409C-A703-C1E5A38B8BE1}">
      <dgm:prSet phldrT="[Text]" custT="1"/>
      <dgm:spPr/>
      <dgm:t>
        <a:bodyPr/>
        <a:lstStyle/>
        <a:p>
          <a:r>
            <a:rPr lang="en-GB" sz="1000"/>
            <a:t>Step 3: Consult on each focused vision</a:t>
          </a:r>
        </a:p>
      </dgm:t>
    </dgm:pt>
    <dgm:pt modelId="{919F3B3A-1818-47D6-BE42-A5A13497629E}" type="parTrans" cxnId="{BAD85843-1447-425F-B068-4CE69568BCF9}">
      <dgm:prSet/>
      <dgm:spPr/>
      <dgm:t>
        <a:bodyPr/>
        <a:lstStyle/>
        <a:p>
          <a:endParaRPr lang="en-GB"/>
        </a:p>
      </dgm:t>
    </dgm:pt>
    <dgm:pt modelId="{D6E346D7-BB07-4073-9107-78D3632C8F7E}" type="sibTrans" cxnId="{BAD85843-1447-425F-B068-4CE69568BCF9}">
      <dgm:prSet/>
      <dgm:spPr/>
      <dgm:t>
        <a:bodyPr/>
        <a:lstStyle/>
        <a:p>
          <a:endParaRPr lang="en-GB"/>
        </a:p>
      </dgm:t>
    </dgm:pt>
    <dgm:pt modelId="{A82A92C1-B05E-4750-AFFD-5C7E114B8107}">
      <dgm:prSet phldrT="[Text]" custT="1"/>
      <dgm:spPr/>
      <dgm:t>
        <a:bodyPr/>
        <a:lstStyle/>
        <a:p>
          <a:r>
            <a:rPr lang="en-GB" sz="1000"/>
            <a:t>Step 4: Bring the focused visions together into one vision for the whole profession</a:t>
          </a:r>
        </a:p>
      </dgm:t>
    </dgm:pt>
    <dgm:pt modelId="{9E225C8D-362C-4D4A-B187-8156853238C1}" type="parTrans" cxnId="{63DEAF3C-2B82-4962-8A4F-85E16AB9189A}">
      <dgm:prSet/>
      <dgm:spPr/>
      <dgm:t>
        <a:bodyPr/>
        <a:lstStyle/>
        <a:p>
          <a:endParaRPr lang="en-GB"/>
        </a:p>
      </dgm:t>
    </dgm:pt>
    <dgm:pt modelId="{4F1CC150-4A40-4583-B8B7-8C7619730368}" type="sibTrans" cxnId="{63DEAF3C-2B82-4962-8A4F-85E16AB9189A}">
      <dgm:prSet/>
      <dgm:spPr/>
      <dgm:t>
        <a:bodyPr/>
        <a:lstStyle/>
        <a:p>
          <a:endParaRPr lang="en-GB"/>
        </a:p>
      </dgm:t>
    </dgm:pt>
    <dgm:pt modelId="{325B2A09-56B8-49E2-B316-E3424AC41AE3}" type="pres">
      <dgm:prSet presAssocID="{5FFE1065-8AEF-4F5D-ACFF-354478A0AB4B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98B8597E-4E99-4D80-B934-95234883843D}" type="pres">
      <dgm:prSet presAssocID="{A82A92C1-B05E-4750-AFFD-5C7E114B8107}" presName="Accent4" presStyleCnt="0"/>
      <dgm:spPr/>
    </dgm:pt>
    <dgm:pt modelId="{14F919F9-181A-4677-A12B-FB2704E3DB06}" type="pres">
      <dgm:prSet presAssocID="{A82A92C1-B05E-4750-AFFD-5C7E114B8107}" presName="Accent" presStyleLbl="node1" presStyleIdx="0" presStyleCnt="4"/>
      <dgm:spPr/>
    </dgm:pt>
    <dgm:pt modelId="{6CFC8B76-1330-4B46-AF92-1B90F2C0057E}" type="pres">
      <dgm:prSet presAssocID="{A82A92C1-B05E-4750-AFFD-5C7E114B8107}" presName="ParentBackground4" presStyleCnt="0"/>
      <dgm:spPr/>
    </dgm:pt>
    <dgm:pt modelId="{37DE91C5-0312-48F9-9626-C9FAB29BDD94}" type="pres">
      <dgm:prSet presAssocID="{A82A92C1-B05E-4750-AFFD-5C7E114B8107}" presName="ParentBackground" presStyleLbl="fgAcc1" presStyleIdx="0" presStyleCnt="4"/>
      <dgm:spPr/>
    </dgm:pt>
    <dgm:pt modelId="{2C4BD9B7-5958-442A-BB0E-F49F9E6A5684}" type="pres">
      <dgm:prSet presAssocID="{A82A92C1-B05E-4750-AFFD-5C7E114B810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27A6417A-0DAC-4112-888F-D7986D9E0383}" type="pres">
      <dgm:prSet presAssocID="{81AD11C2-1E81-409C-A703-C1E5A38B8BE1}" presName="Accent3" presStyleCnt="0"/>
      <dgm:spPr/>
    </dgm:pt>
    <dgm:pt modelId="{2FFE4294-CAF3-4C28-A3AC-C5A0017A45F0}" type="pres">
      <dgm:prSet presAssocID="{81AD11C2-1E81-409C-A703-C1E5A38B8BE1}" presName="Accent" presStyleLbl="node1" presStyleIdx="1" presStyleCnt="4"/>
      <dgm:spPr/>
    </dgm:pt>
    <dgm:pt modelId="{2665C4CD-E0DD-4543-B331-87AD94AE06B2}" type="pres">
      <dgm:prSet presAssocID="{81AD11C2-1E81-409C-A703-C1E5A38B8BE1}" presName="ParentBackground3" presStyleCnt="0"/>
      <dgm:spPr/>
    </dgm:pt>
    <dgm:pt modelId="{31BEA8E0-F4D6-4981-A7C9-C8C28444C3C2}" type="pres">
      <dgm:prSet presAssocID="{81AD11C2-1E81-409C-A703-C1E5A38B8BE1}" presName="ParentBackground" presStyleLbl="fgAcc1" presStyleIdx="1" presStyleCnt="4"/>
      <dgm:spPr/>
    </dgm:pt>
    <dgm:pt modelId="{89ADC198-E9EE-4F08-82BB-D48FE96985FE}" type="pres">
      <dgm:prSet presAssocID="{81AD11C2-1E81-409C-A703-C1E5A38B8BE1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36A29E65-4ECD-49A0-8FA0-E0A29779CE2A}" type="pres">
      <dgm:prSet presAssocID="{417DCE28-C9F4-4792-98FD-BAEAC7085CF6}" presName="Accent2" presStyleCnt="0"/>
      <dgm:spPr/>
    </dgm:pt>
    <dgm:pt modelId="{1A498832-ACBC-45EF-B671-0DC0065462D7}" type="pres">
      <dgm:prSet presAssocID="{417DCE28-C9F4-4792-98FD-BAEAC7085CF6}" presName="Accent" presStyleLbl="node1" presStyleIdx="2" presStyleCnt="4"/>
      <dgm:spPr/>
    </dgm:pt>
    <dgm:pt modelId="{E0B61C03-9FD3-42A9-8DD6-16585A331E60}" type="pres">
      <dgm:prSet presAssocID="{417DCE28-C9F4-4792-98FD-BAEAC7085CF6}" presName="ParentBackground2" presStyleCnt="0"/>
      <dgm:spPr/>
    </dgm:pt>
    <dgm:pt modelId="{E452C96A-87A0-4670-8E4B-FA70CD436879}" type="pres">
      <dgm:prSet presAssocID="{417DCE28-C9F4-4792-98FD-BAEAC7085CF6}" presName="ParentBackground" presStyleLbl="fgAcc1" presStyleIdx="2" presStyleCnt="4"/>
      <dgm:spPr/>
    </dgm:pt>
    <dgm:pt modelId="{19AB321F-5D89-4964-B1BA-C7732E440669}" type="pres">
      <dgm:prSet presAssocID="{417DCE28-C9F4-4792-98FD-BAEAC7085CF6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E7D44FFC-5CA4-4573-8AA5-3E42E783AB16}" type="pres">
      <dgm:prSet presAssocID="{9314A427-AE7E-4A30-8F44-9312D7F7DC4E}" presName="Accent1" presStyleCnt="0"/>
      <dgm:spPr/>
    </dgm:pt>
    <dgm:pt modelId="{1E661B9A-C3E7-4A7C-B381-A044EB117CE2}" type="pres">
      <dgm:prSet presAssocID="{9314A427-AE7E-4A30-8F44-9312D7F7DC4E}" presName="Accent" presStyleLbl="node1" presStyleIdx="3" presStyleCnt="4"/>
      <dgm:spPr/>
    </dgm:pt>
    <dgm:pt modelId="{D7106D28-6B9B-4A1F-AA8F-105CAA8E8022}" type="pres">
      <dgm:prSet presAssocID="{9314A427-AE7E-4A30-8F44-9312D7F7DC4E}" presName="ParentBackground1" presStyleCnt="0"/>
      <dgm:spPr/>
    </dgm:pt>
    <dgm:pt modelId="{DBAF56E5-614B-45BE-9F83-02A98A1A220E}" type="pres">
      <dgm:prSet presAssocID="{9314A427-AE7E-4A30-8F44-9312D7F7DC4E}" presName="ParentBackground" presStyleLbl="fgAcc1" presStyleIdx="3" presStyleCnt="4"/>
      <dgm:spPr/>
    </dgm:pt>
    <dgm:pt modelId="{6970C5CF-A495-4B5A-B467-8A3C1F922082}" type="pres">
      <dgm:prSet presAssocID="{9314A427-AE7E-4A30-8F44-9312D7F7DC4E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DDADEC15-726C-4DFE-A8D0-66F4986A28F2}" type="presOf" srcId="{417DCE28-C9F4-4792-98FD-BAEAC7085CF6}" destId="{E452C96A-87A0-4670-8E4B-FA70CD436879}" srcOrd="0" destOrd="0" presId="urn:microsoft.com/office/officeart/2011/layout/CircleProcess"/>
    <dgm:cxn modelId="{63DEAF3C-2B82-4962-8A4F-85E16AB9189A}" srcId="{5FFE1065-8AEF-4F5D-ACFF-354478A0AB4B}" destId="{A82A92C1-B05E-4750-AFFD-5C7E114B8107}" srcOrd="3" destOrd="0" parTransId="{9E225C8D-362C-4D4A-B187-8156853238C1}" sibTransId="{4F1CC150-4A40-4583-B8B7-8C7619730368}"/>
    <dgm:cxn modelId="{BAD85843-1447-425F-B068-4CE69568BCF9}" srcId="{5FFE1065-8AEF-4F5D-ACFF-354478A0AB4B}" destId="{81AD11C2-1E81-409C-A703-C1E5A38B8BE1}" srcOrd="2" destOrd="0" parTransId="{919F3B3A-1818-47D6-BE42-A5A13497629E}" sibTransId="{D6E346D7-BB07-4073-9107-78D3632C8F7E}"/>
    <dgm:cxn modelId="{A2F73F4F-2478-469E-858A-8A86C5EF5C48}" type="presOf" srcId="{81AD11C2-1E81-409C-A703-C1E5A38B8BE1}" destId="{31BEA8E0-F4D6-4981-A7C9-C8C28444C3C2}" srcOrd="0" destOrd="0" presId="urn:microsoft.com/office/officeart/2011/layout/CircleProcess"/>
    <dgm:cxn modelId="{9AC83B56-051B-46ED-BA3B-3110A5568350}" srcId="{5FFE1065-8AEF-4F5D-ACFF-354478A0AB4B}" destId="{417DCE28-C9F4-4792-98FD-BAEAC7085CF6}" srcOrd="1" destOrd="0" parTransId="{BF1CC9AB-E758-49F5-8047-6741363B661C}" sibTransId="{9B60A6F9-4C66-4C13-9986-44C0D3EEF67B}"/>
    <dgm:cxn modelId="{7BCC3290-59C2-44BE-AD42-63F94F834548}" type="presOf" srcId="{81AD11C2-1E81-409C-A703-C1E5A38B8BE1}" destId="{89ADC198-E9EE-4F08-82BB-D48FE96985FE}" srcOrd="1" destOrd="0" presId="urn:microsoft.com/office/officeart/2011/layout/CircleProcess"/>
    <dgm:cxn modelId="{5E7499A4-3291-4ED9-B89D-56E998D96279}" type="presOf" srcId="{5FFE1065-8AEF-4F5D-ACFF-354478A0AB4B}" destId="{325B2A09-56B8-49E2-B316-E3424AC41AE3}" srcOrd="0" destOrd="0" presId="urn:microsoft.com/office/officeart/2011/layout/CircleProcess"/>
    <dgm:cxn modelId="{9DB87AC2-EA47-4ABC-A581-162DD3BB5877}" srcId="{5FFE1065-8AEF-4F5D-ACFF-354478A0AB4B}" destId="{9314A427-AE7E-4A30-8F44-9312D7F7DC4E}" srcOrd="0" destOrd="0" parTransId="{52690522-BE7C-4AD5-A7B7-FEA526AF722E}" sibTransId="{342BDD05-F2E8-469C-8E77-2EE4F86ED34F}"/>
    <dgm:cxn modelId="{14B4C6C2-228C-4B61-A621-B5E4D523DB28}" type="presOf" srcId="{9314A427-AE7E-4A30-8F44-9312D7F7DC4E}" destId="{6970C5CF-A495-4B5A-B467-8A3C1F922082}" srcOrd="1" destOrd="0" presId="urn:microsoft.com/office/officeart/2011/layout/CircleProcess"/>
    <dgm:cxn modelId="{CF60D9E6-9F0D-44EE-80F4-D3F94C7434BD}" type="presOf" srcId="{A82A92C1-B05E-4750-AFFD-5C7E114B8107}" destId="{37DE91C5-0312-48F9-9626-C9FAB29BDD94}" srcOrd="0" destOrd="0" presId="urn:microsoft.com/office/officeart/2011/layout/CircleProcess"/>
    <dgm:cxn modelId="{CB9AA2F8-6DCE-457A-AD5A-B32132AF3F6A}" type="presOf" srcId="{417DCE28-C9F4-4792-98FD-BAEAC7085CF6}" destId="{19AB321F-5D89-4964-B1BA-C7732E440669}" srcOrd="1" destOrd="0" presId="urn:microsoft.com/office/officeart/2011/layout/CircleProcess"/>
    <dgm:cxn modelId="{009786FD-636A-47E7-869B-EA897CFCA6B0}" type="presOf" srcId="{9314A427-AE7E-4A30-8F44-9312D7F7DC4E}" destId="{DBAF56E5-614B-45BE-9F83-02A98A1A220E}" srcOrd="0" destOrd="0" presId="urn:microsoft.com/office/officeart/2011/layout/CircleProcess"/>
    <dgm:cxn modelId="{88FD3AFF-F34E-4805-97FE-48D7C35D858A}" type="presOf" srcId="{A82A92C1-B05E-4750-AFFD-5C7E114B8107}" destId="{2C4BD9B7-5958-442A-BB0E-F49F9E6A5684}" srcOrd="1" destOrd="0" presId="urn:microsoft.com/office/officeart/2011/layout/CircleProcess"/>
    <dgm:cxn modelId="{EA754A05-4AB8-4190-91B5-C95F9E78EAF4}" type="presParOf" srcId="{325B2A09-56B8-49E2-B316-E3424AC41AE3}" destId="{98B8597E-4E99-4D80-B934-95234883843D}" srcOrd="0" destOrd="0" presId="urn:microsoft.com/office/officeart/2011/layout/CircleProcess"/>
    <dgm:cxn modelId="{5A32A5A7-962B-4942-8D53-189AD3053912}" type="presParOf" srcId="{98B8597E-4E99-4D80-B934-95234883843D}" destId="{14F919F9-181A-4677-A12B-FB2704E3DB06}" srcOrd="0" destOrd="0" presId="urn:microsoft.com/office/officeart/2011/layout/CircleProcess"/>
    <dgm:cxn modelId="{CC511436-6FE2-44A8-A094-DA382D954379}" type="presParOf" srcId="{325B2A09-56B8-49E2-B316-E3424AC41AE3}" destId="{6CFC8B76-1330-4B46-AF92-1B90F2C0057E}" srcOrd="1" destOrd="0" presId="urn:microsoft.com/office/officeart/2011/layout/CircleProcess"/>
    <dgm:cxn modelId="{2378DC36-AEA7-417C-ACD4-26ED98BB7BAF}" type="presParOf" srcId="{6CFC8B76-1330-4B46-AF92-1B90F2C0057E}" destId="{37DE91C5-0312-48F9-9626-C9FAB29BDD94}" srcOrd="0" destOrd="0" presId="urn:microsoft.com/office/officeart/2011/layout/CircleProcess"/>
    <dgm:cxn modelId="{6046D4CF-361B-47E6-9BFE-0BB73236E24D}" type="presParOf" srcId="{325B2A09-56B8-49E2-B316-E3424AC41AE3}" destId="{2C4BD9B7-5958-442A-BB0E-F49F9E6A5684}" srcOrd="2" destOrd="0" presId="urn:microsoft.com/office/officeart/2011/layout/CircleProcess"/>
    <dgm:cxn modelId="{8B0AAB96-7C97-4786-85C8-588D6992D3AA}" type="presParOf" srcId="{325B2A09-56B8-49E2-B316-E3424AC41AE3}" destId="{27A6417A-0DAC-4112-888F-D7986D9E0383}" srcOrd="3" destOrd="0" presId="urn:microsoft.com/office/officeart/2011/layout/CircleProcess"/>
    <dgm:cxn modelId="{57E0D7F0-A069-4B53-A818-CCFD7E2F447B}" type="presParOf" srcId="{27A6417A-0DAC-4112-888F-D7986D9E0383}" destId="{2FFE4294-CAF3-4C28-A3AC-C5A0017A45F0}" srcOrd="0" destOrd="0" presId="urn:microsoft.com/office/officeart/2011/layout/CircleProcess"/>
    <dgm:cxn modelId="{443287D4-A44F-41D4-9EC5-ABFC408988C1}" type="presParOf" srcId="{325B2A09-56B8-49E2-B316-E3424AC41AE3}" destId="{2665C4CD-E0DD-4543-B331-87AD94AE06B2}" srcOrd="4" destOrd="0" presId="urn:microsoft.com/office/officeart/2011/layout/CircleProcess"/>
    <dgm:cxn modelId="{4E2DDF45-86DE-484C-B2EB-C762CA14A038}" type="presParOf" srcId="{2665C4CD-E0DD-4543-B331-87AD94AE06B2}" destId="{31BEA8E0-F4D6-4981-A7C9-C8C28444C3C2}" srcOrd="0" destOrd="0" presId="urn:microsoft.com/office/officeart/2011/layout/CircleProcess"/>
    <dgm:cxn modelId="{7F21CE3C-2E09-4664-8707-0A6DE3C1DF0E}" type="presParOf" srcId="{325B2A09-56B8-49E2-B316-E3424AC41AE3}" destId="{89ADC198-E9EE-4F08-82BB-D48FE96985FE}" srcOrd="5" destOrd="0" presId="urn:microsoft.com/office/officeart/2011/layout/CircleProcess"/>
    <dgm:cxn modelId="{AB375275-DCFD-420B-AF25-8E719F3217CD}" type="presParOf" srcId="{325B2A09-56B8-49E2-B316-E3424AC41AE3}" destId="{36A29E65-4ECD-49A0-8FA0-E0A29779CE2A}" srcOrd="6" destOrd="0" presId="urn:microsoft.com/office/officeart/2011/layout/CircleProcess"/>
    <dgm:cxn modelId="{02A6A314-0FEA-4D2D-86D4-44E2C5BF8958}" type="presParOf" srcId="{36A29E65-4ECD-49A0-8FA0-E0A29779CE2A}" destId="{1A498832-ACBC-45EF-B671-0DC0065462D7}" srcOrd="0" destOrd="0" presId="urn:microsoft.com/office/officeart/2011/layout/CircleProcess"/>
    <dgm:cxn modelId="{BD3FB999-79F8-4B45-8573-1B204BB702EC}" type="presParOf" srcId="{325B2A09-56B8-49E2-B316-E3424AC41AE3}" destId="{E0B61C03-9FD3-42A9-8DD6-16585A331E60}" srcOrd="7" destOrd="0" presId="urn:microsoft.com/office/officeart/2011/layout/CircleProcess"/>
    <dgm:cxn modelId="{1B3489B0-D0BE-4036-AE12-1B3C527F25DE}" type="presParOf" srcId="{E0B61C03-9FD3-42A9-8DD6-16585A331E60}" destId="{E452C96A-87A0-4670-8E4B-FA70CD436879}" srcOrd="0" destOrd="0" presId="urn:microsoft.com/office/officeart/2011/layout/CircleProcess"/>
    <dgm:cxn modelId="{FFE95323-3BBB-4855-9A9A-E4BC427A5B7B}" type="presParOf" srcId="{325B2A09-56B8-49E2-B316-E3424AC41AE3}" destId="{19AB321F-5D89-4964-B1BA-C7732E440669}" srcOrd="8" destOrd="0" presId="urn:microsoft.com/office/officeart/2011/layout/CircleProcess"/>
    <dgm:cxn modelId="{E0A5CE06-DDC6-4AE2-A679-2BE3187FF6F8}" type="presParOf" srcId="{325B2A09-56B8-49E2-B316-E3424AC41AE3}" destId="{E7D44FFC-5CA4-4573-8AA5-3E42E783AB16}" srcOrd="9" destOrd="0" presId="urn:microsoft.com/office/officeart/2011/layout/CircleProcess"/>
    <dgm:cxn modelId="{0C7DEB95-6BD7-4128-9A29-2C539CC447A8}" type="presParOf" srcId="{E7D44FFC-5CA4-4573-8AA5-3E42E783AB16}" destId="{1E661B9A-C3E7-4A7C-B381-A044EB117CE2}" srcOrd="0" destOrd="0" presId="urn:microsoft.com/office/officeart/2011/layout/CircleProcess"/>
    <dgm:cxn modelId="{BCD5D19C-E2EF-4D07-92F7-54B375ECF864}" type="presParOf" srcId="{325B2A09-56B8-49E2-B316-E3424AC41AE3}" destId="{D7106D28-6B9B-4A1F-AA8F-105CAA8E8022}" srcOrd="10" destOrd="0" presId="urn:microsoft.com/office/officeart/2011/layout/CircleProcess"/>
    <dgm:cxn modelId="{57E08C81-45D9-403D-80AE-5D22F9F4E517}" type="presParOf" srcId="{D7106D28-6B9B-4A1F-AA8F-105CAA8E8022}" destId="{DBAF56E5-614B-45BE-9F83-02A98A1A220E}" srcOrd="0" destOrd="0" presId="urn:microsoft.com/office/officeart/2011/layout/CircleProcess"/>
    <dgm:cxn modelId="{DD60B184-E0A5-4F0B-AC00-734DCEB88A0A}" type="presParOf" srcId="{325B2A09-56B8-49E2-B316-E3424AC41AE3}" destId="{6970C5CF-A495-4B5A-B467-8A3C1F922082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F919F9-181A-4677-A12B-FB2704E3DB06}">
      <dsp:nvSpPr>
        <dsp:cNvPr id="0" name=""/>
        <dsp:cNvSpPr/>
      </dsp:nvSpPr>
      <dsp:spPr>
        <a:xfrm>
          <a:off x="4206544" y="494611"/>
          <a:ext cx="1268359" cy="12684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E91C5-0312-48F9-9626-C9FAB29BDD94}">
      <dsp:nvSpPr>
        <dsp:cNvPr id="0" name=""/>
        <dsp:cNvSpPr/>
      </dsp:nvSpPr>
      <dsp:spPr>
        <a:xfrm>
          <a:off x="4248968" y="536899"/>
          <a:ext cx="1184055" cy="118384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Step 4: Bring the focused visions together into one vision for the whole profession</a:t>
          </a:r>
        </a:p>
      </dsp:txBody>
      <dsp:txXfrm>
        <a:off x="4418119" y="706052"/>
        <a:ext cx="845754" cy="845541"/>
      </dsp:txXfrm>
    </dsp:sp>
    <dsp:sp modelId="{2FFE4294-CAF3-4C28-A3AC-C5A0017A45F0}">
      <dsp:nvSpPr>
        <dsp:cNvPr id="0" name=""/>
        <dsp:cNvSpPr/>
      </dsp:nvSpPr>
      <dsp:spPr>
        <a:xfrm rot="2700000">
          <a:off x="2890312" y="494522"/>
          <a:ext cx="1268379" cy="1268379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BEA8E0-F4D6-4981-A7C9-C8C28444C3C2}">
      <dsp:nvSpPr>
        <dsp:cNvPr id="0" name=""/>
        <dsp:cNvSpPr/>
      </dsp:nvSpPr>
      <dsp:spPr>
        <a:xfrm>
          <a:off x="2938185" y="536899"/>
          <a:ext cx="1184055" cy="118384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Step 3: Consult on each focused vision</a:t>
          </a:r>
        </a:p>
      </dsp:txBody>
      <dsp:txXfrm>
        <a:off x="3107336" y="706052"/>
        <a:ext cx="845754" cy="845541"/>
      </dsp:txXfrm>
    </dsp:sp>
    <dsp:sp modelId="{1A498832-ACBC-45EF-B671-0DC0065462D7}">
      <dsp:nvSpPr>
        <dsp:cNvPr id="0" name=""/>
        <dsp:cNvSpPr/>
      </dsp:nvSpPr>
      <dsp:spPr>
        <a:xfrm rot="2700000">
          <a:off x="1584968" y="494522"/>
          <a:ext cx="1268379" cy="1268379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52C96A-87A0-4670-8E4B-FA70CD436879}">
      <dsp:nvSpPr>
        <dsp:cNvPr id="0" name=""/>
        <dsp:cNvSpPr/>
      </dsp:nvSpPr>
      <dsp:spPr>
        <a:xfrm>
          <a:off x="1627402" y="536899"/>
          <a:ext cx="1184055" cy="118384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Step 2: Publish draft focused vision for each sector of pharmacy</a:t>
          </a:r>
        </a:p>
      </dsp:txBody>
      <dsp:txXfrm>
        <a:off x="1796553" y="706052"/>
        <a:ext cx="845754" cy="845541"/>
      </dsp:txXfrm>
    </dsp:sp>
    <dsp:sp modelId="{1E661B9A-C3E7-4A7C-B381-A044EB117CE2}">
      <dsp:nvSpPr>
        <dsp:cNvPr id="0" name=""/>
        <dsp:cNvSpPr/>
      </dsp:nvSpPr>
      <dsp:spPr>
        <a:xfrm rot="2700000">
          <a:off x="274186" y="494522"/>
          <a:ext cx="1268379" cy="1268379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F56E5-614B-45BE-9F83-02A98A1A220E}">
      <dsp:nvSpPr>
        <dsp:cNvPr id="0" name=""/>
        <dsp:cNvSpPr/>
      </dsp:nvSpPr>
      <dsp:spPr>
        <a:xfrm>
          <a:off x="316620" y="536899"/>
          <a:ext cx="1184055" cy="118384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Step 1: Scoping via survey, discussion groups and stakeholder engagement</a:t>
          </a:r>
        </a:p>
      </dsp:txBody>
      <dsp:txXfrm>
        <a:off x="485770" y="706052"/>
        <a:ext cx="845754" cy="845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2663-0126-49A3-833E-7008BF95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Lloyd Jones</dc:creator>
  <cp:keywords/>
  <dc:description/>
  <cp:lastModifiedBy>Clare Morrison</cp:lastModifiedBy>
  <cp:revision>7</cp:revision>
  <dcterms:created xsi:type="dcterms:W3CDTF">2021-05-27T08:59:00Z</dcterms:created>
  <dcterms:modified xsi:type="dcterms:W3CDTF">2021-05-28T15:06:00Z</dcterms:modified>
</cp:coreProperties>
</file>